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D47" w:rsidRDefault="000E4D47" w:rsidP="000E4D4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90171">
        <w:rPr>
          <w:rFonts w:ascii="Times New Roman" w:hAnsi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b/>
          <w:sz w:val="24"/>
          <w:szCs w:val="24"/>
        </w:rPr>
        <w:t>ТЕХНОЛОГИИ</w:t>
      </w:r>
      <w:r w:rsidRPr="00790171">
        <w:rPr>
          <w:rFonts w:ascii="Times New Roman" w:hAnsi="Times New Roman"/>
          <w:b/>
          <w:sz w:val="24"/>
          <w:szCs w:val="24"/>
        </w:rPr>
        <w:t xml:space="preserve"> (ФГОС НОО)</w:t>
      </w:r>
    </w:p>
    <w:p w:rsidR="000E4D47" w:rsidRPr="009D22B9" w:rsidRDefault="000E4D47" w:rsidP="000E4D4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(для четырёхлетней начальной школы)</w:t>
      </w:r>
    </w:p>
    <w:p w:rsidR="000E4D47" w:rsidRPr="009D22B9" w:rsidRDefault="000E4D47" w:rsidP="000E4D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D22B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E4D47" w:rsidRPr="00790171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Адресность</w:t>
      </w:r>
      <w:proofErr w:type="spellEnd"/>
      <w:r w:rsidRPr="00790171">
        <w:rPr>
          <w:rFonts w:ascii="Times New Roman" w:hAnsi="Times New Roman"/>
          <w:sz w:val="24"/>
          <w:szCs w:val="24"/>
        </w:rPr>
        <w:t>: данная рабочая программа предназначена для начального звена общеобразовательной школы</w:t>
      </w:r>
    </w:p>
    <w:p w:rsidR="000E4D47" w:rsidRPr="00573ADE" w:rsidRDefault="000E4D47" w:rsidP="000E4D47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Составлена</w:t>
      </w:r>
      <w:proofErr w:type="gramEnd"/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основе следующих документов:</w:t>
      </w:r>
    </w:p>
    <w:p w:rsidR="000E4D47" w:rsidRPr="00790171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 w:cs="Times New Roman"/>
          <w:color w:val="262626" w:themeColor="text1" w:themeTint="D9"/>
        </w:rPr>
      </w:pPr>
      <w:r w:rsidRPr="00790171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0E4D47" w:rsidRPr="00F40C20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/>
          <w:color w:val="262626"/>
        </w:rPr>
      </w:pPr>
      <w:r w:rsidRPr="00790171">
        <w:rPr>
          <w:rFonts w:ascii="Times New Roman" w:hAnsi="Times New Roman"/>
          <w:color w:val="262626"/>
        </w:rPr>
        <w:t>Приказ  Министерства образования и науки РФ от 06.10.2009 (ред. От 31.12.2015) № 373 «Об утверждении и введении ФГОС</w:t>
      </w:r>
      <w:r w:rsidRPr="00F40C20">
        <w:rPr>
          <w:rFonts w:ascii="Times New Roman" w:hAnsi="Times New Roman"/>
          <w:color w:val="262626"/>
        </w:rPr>
        <w:t xml:space="preserve"> начального общего образования»;</w:t>
      </w:r>
    </w:p>
    <w:p w:rsidR="000E4D47" w:rsidRPr="00F40C20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/>
          <w:color w:val="262626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0E4D47" w:rsidRPr="00F40C20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</w:t>
      </w:r>
      <w:proofErr w:type="spellStart"/>
      <w:r w:rsidRPr="00F40C20">
        <w:rPr>
          <w:rFonts w:ascii="Times New Roman" w:hAnsi="Times New Roman" w:cs="Times New Roman"/>
          <w:color w:val="262626" w:themeColor="text1" w:themeTint="D9"/>
        </w:rPr>
        <w:t>Минобрнауки</w:t>
      </w:r>
      <w:proofErr w:type="spellEnd"/>
      <w:r w:rsidRPr="00F40C20">
        <w:rPr>
          <w:rFonts w:ascii="Times New Roman" w:hAnsi="Times New Roman" w:cs="Times New Roman"/>
          <w:color w:val="262626" w:themeColor="text1" w:themeTint="D9"/>
        </w:rPr>
        <w:t xml:space="preserve">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0E4D47" w:rsidRPr="00F40C20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Устав МБОУ «Кыринская средняя общеобразовательная школа»,</w:t>
      </w:r>
    </w:p>
    <w:p w:rsidR="000E4D47" w:rsidRPr="00F40C20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 w:cs="Times New Roman"/>
          <w:color w:val="262626" w:themeColor="text1" w:themeTint="D9"/>
        </w:rPr>
      </w:pPr>
      <w:proofErr w:type="gramStart"/>
      <w:r w:rsidRPr="00F40C20">
        <w:rPr>
          <w:rFonts w:ascii="Times New Roman" w:hAnsi="Times New Roman" w:cs="Times New Roman"/>
          <w:color w:val="262626" w:themeColor="text1" w:themeTint="D9"/>
        </w:rPr>
        <w:t>ООП НОО  МБОУ «Кыринская средняя общеобразовательная школа», принятой решением педагогического совета протокол № 5 от 29.06.2018г., приказ №26 от 29.06.2018г.</w:t>
      </w:r>
      <w:proofErr w:type="gramEnd"/>
    </w:p>
    <w:p w:rsidR="000E4D47" w:rsidRPr="00573ADE" w:rsidRDefault="000E4D47" w:rsidP="000E4D47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технология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входит в образовательную область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Технология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0E4D47">
        <w:rPr>
          <w:rFonts w:ascii="Times New Roman" w:hAnsi="Times New Roman"/>
          <w:b/>
          <w:i/>
          <w:sz w:val="24"/>
          <w:szCs w:val="24"/>
        </w:rPr>
        <w:t>Основная цель</w:t>
      </w:r>
      <w:r w:rsidRPr="00A8222A">
        <w:rPr>
          <w:rFonts w:ascii="Times New Roman" w:hAnsi="Times New Roman"/>
          <w:sz w:val="24"/>
          <w:szCs w:val="24"/>
        </w:rPr>
        <w:t xml:space="preserve"> изучения данного предмета заключается в 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Его изучение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деятельности.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В качестве результата изучения данного предмета предполагается формирование универсальных учебных действий всех видов: личностных, познавательных, регулятивных, коммуникативных.</w:t>
      </w:r>
    </w:p>
    <w:p w:rsidR="000E4D47" w:rsidRPr="000E4D47" w:rsidRDefault="000E4D47" w:rsidP="000E4D47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0E4D47">
        <w:rPr>
          <w:rFonts w:ascii="Times New Roman" w:hAnsi="Times New Roman"/>
          <w:b/>
          <w:i/>
          <w:sz w:val="24"/>
          <w:szCs w:val="24"/>
        </w:rPr>
        <w:t>Задачи изучения дисциплины: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A8222A">
        <w:rPr>
          <w:rFonts w:ascii="Times New Roman" w:hAnsi="Times New Roman"/>
          <w:sz w:val="24"/>
          <w:szCs w:val="24"/>
        </w:rPr>
        <w:t>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др.);</w:t>
      </w:r>
      <w:proofErr w:type="gramEnd"/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развитие сенсомоторных процессов, руки, глазомера и пр. через формирование практических умений;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 xml:space="preserve">развитие регулятивной структуры деятельности (включающей </w:t>
      </w:r>
      <w:proofErr w:type="spellStart"/>
      <w:r w:rsidRPr="00A8222A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A8222A">
        <w:rPr>
          <w:rFonts w:ascii="Times New Roman" w:hAnsi="Times New Roman"/>
          <w:sz w:val="24"/>
          <w:szCs w:val="24"/>
        </w:rPr>
        <w:t>, прогнозирование, планирование, контроль, коррекцию и оценку действий и результатов деятельности в соответствии с поставленной целью);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формирование коммуникативной культуры, развитие активности, инициативности;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</w:p>
    <w:p w:rsidR="000E4D47" w:rsidRDefault="000E4D47" w:rsidP="000E4D47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D47" w:rsidRDefault="000E4D47" w:rsidP="000E4D47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Результаты освоения предмета выпускниками начальной школы</w:t>
      </w:r>
    </w:p>
    <w:p w:rsidR="009C5083" w:rsidRPr="009C5083" w:rsidRDefault="009C5083" w:rsidP="009C5083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9C5083">
        <w:rPr>
          <w:rFonts w:ascii="Times New Roman" w:hAnsi="Times New Roman"/>
          <w:b/>
          <w:i/>
          <w:sz w:val="24"/>
          <w:szCs w:val="24"/>
        </w:rPr>
        <w:t xml:space="preserve">Личностные </w:t>
      </w:r>
    </w:p>
    <w:p w:rsidR="009C5083" w:rsidRPr="00A8222A" w:rsidRDefault="009C5083" w:rsidP="009C5083">
      <w:pPr>
        <w:pStyle w:val="a3"/>
        <w:rPr>
          <w:rFonts w:ascii="Times New Roman" w:hAnsi="Times New Roman"/>
          <w:i/>
          <w:sz w:val="24"/>
          <w:szCs w:val="24"/>
        </w:rPr>
      </w:pPr>
      <w:r w:rsidRPr="00A8222A">
        <w:rPr>
          <w:rFonts w:ascii="Times New Roman" w:hAnsi="Times New Roman"/>
          <w:i/>
          <w:sz w:val="24"/>
          <w:szCs w:val="24"/>
        </w:rPr>
        <w:t>У учащихся будут сформированы: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положительное отношение и интерес к творческой преобразовательной предметно-практической деятельности</w:t>
      </w:r>
      <w:r w:rsidRPr="00A8222A">
        <w:rPr>
          <w:rFonts w:ascii="Times New Roman" w:hAnsi="Times New Roman"/>
          <w:sz w:val="24"/>
          <w:szCs w:val="24"/>
        </w:rPr>
        <w:t>;</w:t>
      </w:r>
    </w:p>
    <w:p w:rsidR="009C5083" w:rsidRPr="003B3900" w:rsidRDefault="009C5083" w:rsidP="009C5083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уважительное отношение к труду, понимание значения и ценности труда;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 xml:space="preserve">понимание культурно-исторической ценности традиций, отраженных в предметном мире; 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 xml:space="preserve"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 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понимание необходимости гармоничного сосуществования предметного мира с миром природы;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чувство прекрасного, способность к эстетической оценке окружающей среды обитания;</w:t>
      </w:r>
    </w:p>
    <w:p w:rsidR="009C5083" w:rsidRPr="00A8222A" w:rsidRDefault="009C5083" w:rsidP="009C5083">
      <w:pPr>
        <w:pStyle w:val="a3"/>
        <w:rPr>
          <w:rFonts w:ascii="Times New Roman" w:hAnsi="Times New Roman"/>
          <w:i/>
          <w:sz w:val="24"/>
          <w:szCs w:val="24"/>
        </w:rPr>
      </w:pPr>
      <w:r w:rsidRPr="00A8222A">
        <w:rPr>
          <w:rFonts w:ascii="Times New Roman" w:hAnsi="Times New Roman"/>
          <w:i/>
          <w:sz w:val="24"/>
          <w:szCs w:val="24"/>
        </w:rPr>
        <w:t xml:space="preserve">Могут быть </w:t>
      </w:r>
      <w:proofErr w:type="gramStart"/>
      <w:r w:rsidRPr="00A8222A">
        <w:rPr>
          <w:rFonts w:ascii="Times New Roman" w:hAnsi="Times New Roman"/>
          <w:i/>
          <w:sz w:val="24"/>
          <w:szCs w:val="24"/>
        </w:rPr>
        <w:t>сформированы</w:t>
      </w:r>
      <w:proofErr w:type="gramEnd"/>
      <w:r w:rsidRPr="00A8222A">
        <w:rPr>
          <w:rFonts w:ascii="Times New Roman" w:hAnsi="Times New Roman"/>
          <w:i/>
          <w:sz w:val="24"/>
          <w:szCs w:val="24"/>
        </w:rPr>
        <w:t>: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lastRenderedPageBreak/>
        <w:t>- устойчивое стремление к творческому досугу на основе предметно-практических видов деятельности;</w:t>
      </w:r>
    </w:p>
    <w:p w:rsidR="009C5083" w:rsidRPr="003B3900" w:rsidRDefault="009C5083" w:rsidP="009C5083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привычка к организованности, порядку, аккуратности;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чувство сопричастности с культурой своего народа, уважительное отношение к культурным традициям других народов;</w:t>
      </w:r>
    </w:p>
    <w:p w:rsidR="009C5083" w:rsidRPr="009C5083" w:rsidRDefault="009C5083" w:rsidP="009C5083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9C5083">
        <w:rPr>
          <w:rFonts w:ascii="Times New Roman" w:hAnsi="Times New Roman"/>
          <w:b/>
          <w:i/>
          <w:sz w:val="24"/>
          <w:szCs w:val="24"/>
        </w:rPr>
        <w:t xml:space="preserve">Предметные </w:t>
      </w:r>
    </w:p>
    <w:p w:rsidR="009C5083" w:rsidRPr="00A8222A" w:rsidRDefault="009C5083" w:rsidP="009C5083">
      <w:pPr>
        <w:pStyle w:val="a3"/>
        <w:rPr>
          <w:rFonts w:ascii="Times New Roman" w:hAnsi="Times New Roman"/>
          <w:i/>
          <w:sz w:val="24"/>
          <w:szCs w:val="24"/>
        </w:rPr>
      </w:pPr>
      <w:r w:rsidRPr="00A8222A">
        <w:rPr>
          <w:rFonts w:ascii="Times New Roman" w:hAnsi="Times New Roman"/>
          <w:i/>
          <w:sz w:val="24"/>
          <w:szCs w:val="24"/>
        </w:rPr>
        <w:t>Учащиеся научатся: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3B3900">
        <w:rPr>
          <w:rFonts w:ascii="Times New Roman" w:hAnsi="Times New Roman"/>
          <w:sz w:val="24"/>
          <w:szCs w:val="24"/>
          <w:highlight w:val="yellow"/>
        </w:rPr>
        <w:t>- использовать в работе приемы рациональной и безопасной работы с разными инструментами: чертежными (линейка, угольник, циркуль), режущими (ножницы, нож), колющими (швейная игла, шило);</w:t>
      </w:r>
      <w:proofErr w:type="gramEnd"/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осуществлять целесообразный выбор инструментов;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формообразовании, сборки и отделки изделия;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 xml:space="preserve">работать с простейшей технической документацией: распознавать простейшие чертежи и эскизы, читать их и выполнять разметку с опорой на них; 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изготавливать плоскостные и объемные изделия по образцам, простейшим чертежам, эскизам, схемам, рисункам, по заданным условиям;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 xml:space="preserve">решать простые задачи конструктивного характера по изменению вида и способов соединения деталей (достраивание, </w:t>
      </w:r>
      <w:proofErr w:type="spellStart"/>
      <w:r w:rsidRPr="00A8222A">
        <w:rPr>
          <w:rFonts w:ascii="Times New Roman" w:hAnsi="Times New Roman"/>
          <w:sz w:val="24"/>
          <w:szCs w:val="24"/>
        </w:rPr>
        <w:t>переконструирование</w:t>
      </w:r>
      <w:proofErr w:type="spellEnd"/>
      <w:r w:rsidRPr="00A8222A">
        <w:rPr>
          <w:rFonts w:ascii="Times New Roman" w:hAnsi="Times New Roman"/>
          <w:sz w:val="24"/>
          <w:szCs w:val="24"/>
        </w:rPr>
        <w:t>) с целью придания новых свойств изделию;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 xml:space="preserve">понимать общие правила создания предметов рукотворного мира: соответствие изделия обстановке, удобство (функциональность), эстетическая выразительность - и уметь руководствоваться ими в собственной практической деятельности; 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i/>
          <w:sz w:val="24"/>
          <w:szCs w:val="24"/>
        </w:rPr>
        <w:t>Учащиеся получат возможность научиться</w:t>
      </w:r>
      <w:r w:rsidRPr="00A8222A">
        <w:rPr>
          <w:rFonts w:ascii="Times New Roman" w:hAnsi="Times New Roman"/>
          <w:sz w:val="24"/>
          <w:szCs w:val="24"/>
        </w:rPr>
        <w:t>: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определять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творчески использовать освоенные технологии работы,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понимать, что вещи заключают в себе историческую и культурную информацию (т.е. могут рассказать о некоторых особенностях своего времени и о людях, которые использовали эти вещи);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9C5083" w:rsidRPr="009C5083" w:rsidRDefault="009C5083" w:rsidP="009C5083">
      <w:pPr>
        <w:pStyle w:val="a3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C5083">
        <w:rPr>
          <w:rFonts w:ascii="Times New Roman" w:hAnsi="Times New Roman"/>
          <w:b/>
          <w:bCs/>
          <w:sz w:val="24"/>
          <w:szCs w:val="24"/>
        </w:rPr>
        <w:lastRenderedPageBreak/>
        <w:t>Метапредметные</w:t>
      </w:r>
      <w:proofErr w:type="spellEnd"/>
    </w:p>
    <w:p w:rsidR="009C5083" w:rsidRPr="009C5083" w:rsidRDefault="009C5083" w:rsidP="009C5083">
      <w:pPr>
        <w:pStyle w:val="a3"/>
        <w:rPr>
          <w:rFonts w:ascii="Times New Roman" w:hAnsi="Times New Roman"/>
          <w:b/>
          <w:bCs/>
          <w:i/>
          <w:sz w:val="24"/>
          <w:szCs w:val="24"/>
        </w:rPr>
      </w:pPr>
      <w:r w:rsidRPr="009C5083">
        <w:rPr>
          <w:rFonts w:ascii="Times New Roman" w:hAnsi="Times New Roman"/>
          <w:b/>
          <w:bCs/>
          <w:i/>
          <w:sz w:val="24"/>
          <w:szCs w:val="24"/>
        </w:rPr>
        <w:t xml:space="preserve">Регулятивные </w:t>
      </w:r>
    </w:p>
    <w:p w:rsidR="009C5083" w:rsidRPr="00A8222A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A8222A">
        <w:rPr>
          <w:rFonts w:ascii="Times New Roman" w:hAnsi="Times New Roman"/>
          <w:bCs/>
          <w:i/>
          <w:iCs/>
          <w:sz w:val="24"/>
          <w:szCs w:val="24"/>
        </w:rPr>
        <w:t>Учащиеся научатся:</w:t>
      </w:r>
    </w:p>
    <w:p w:rsidR="009C5083" w:rsidRPr="003B3900" w:rsidRDefault="009C5083" w:rsidP="009C5083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9C5083" w:rsidRPr="003B3900" w:rsidRDefault="009C5083" w:rsidP="009C5083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планировать предстоящую практическую работу, соотносить свои действия с поставленной целью;</w:t>
      </w:r>
    </w:p>
    <w:p w:rsidR="009C5083" w:rsidRPr="003B3900" w:rsidRDefault="009C5083" w:rsidP="009C5083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руководствоваться правилами при выполнении работы;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устанавливать причинно-следственные связи между выполняемыми действиями и их результатами и прогн</w:t>
      </w:r>
      <w:r>
        <w:rPr>
          <w:rFonts w:ascii="Times New Roman" w:hAnsi="Times New Roman"/>
          <w:sz w:val="24"/>
          <w:szCs w:val="24"/>
        </w:rPr>
        <w:t xml:space="preserve">озировать действия для получения </w:t>
      </w:r>
      <w:r w:rsidRPr="00A8222A">
        <w:rPr>
          <w:rFonts w:ascii="Times New Roman" w:hAnsi="Times New Roman"/>
          <w:sz w:val="24"/>
          <w:szCs w:val="24"/>
        </w:rPr>
        <w:t xml:space="preserve"> необходимых результатов;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 осуществлять самоконтроль выполняемых практических действий, корректировку хода практической работы;</w:t>
      </w:r>
    </w:p>
    <w:p w:rsidR="009C5083" w:rsidRPr="00A8222A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A8222A">
        <w:rPr>
          <w:rFonts w:ascii="Times New Roman" w:hAnsi="Times New Roman"/>
          <w:bCs/>
          <w:i/>
          <w:iCs/>
          <w:sz w:val="24"/>
          <w:szCs w:val="24"/>
        </w:rPr>
        <w:t>Учащиеся получат возможность научиться:</w:t>
      </w:r>
    </w:p>
    <w:p w:rsidR="009C5083" w:rsidRPr="003B3900" w:rsidRDefault="009C5083" w:rsidP="009C5083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прогнозировать конечный результат и самостоятельно подбирать средства и способы работы для его получения;</w:t>
      </w:r>
    </w:p>
    <w:p w:rsidR="009C5083" w:rsidRPr="009C5083" w:rsidRDefault="009C5083" w:rsidP="009C5083">
      <w:pPr>
        <w:pStyle w:val="a3"/>
        <w:rPr>
          <w:rFonts w:ascii="Times New Roman" w:hAnsi="Times New Roman"/>
          <w:b/>
          <w:bCs/>
          <w:i/>
          <w:sz w:val="24"/>
          <w:szCs w:val="24"/>
        </w:rPr>
      </w:pPr>
      <w:r w:rsidRPr="009C5083">
        <w:rPr>
          <w:rFonts w:ascii="Times New Roman" w:hAnsi="Times New Roman"/>
          <w:b/>
          <w:bCs/>
          <w:i/>
          <w:sz w:val="24"/>
          <w:szCs w:val="24"/>
        </w:rPr>
        <w:t>Познавательные</w:t>
      </w:r>
    </w:p>
    <w:p w:rsidR="009C5083" w:rsidRPr="00A8222A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A8222A">
        <w:rPr>
          <w:rFonts w:ascii="Times New Roman" w:hAnsi="Times New Roman"/>
          <w:bCs/>
          <w:i/>
          <w:iCs/>
          <w:sz w:val="24"/>
          <w:szCs w:val="24"/>
        </w:rPr>
        <w:t>Учащиеся научатся: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находить необходимую для выполнения работы информацию в материалах учебника, рабочей тетради;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анализировать устройство изделия: выделять и называть детали и части изделия, их форму, взаимное расположение, определять способы соединения деталей;</w:t>
      </w:r>
      <w:r w:rsidRPr="00A8222A">
        <w:rPr>
          <w:rFonts w:ascii="Times New Roman" w:hAnsi="Times New Roman"/>
          <w:sz w:val="24"/>
          <w:szCs w:val="24"/>
        </w:rPr>
        <w:t xml:space="preserve"> 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моделями;</w:t>
      </w:r>
      <w:r w:rsidRPr="00A8222A">
        <w:rPr>
          <w:rFonts w:ascii="Times New Roman" w:hAnsi="Times New Roman"/>
          <w:sz w:val="24"/>
          <w:szCs w:val="24"/>
        </w:rPr>
        <w:t xml:space="preserve"> </w:t>
      </w:r>
    </w:p>
    <w:p w:rsidR="009C5083" w:rsidRPr="00A8222A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A8222A">
        <w:rPr>
          <w:rFonts w:ascii="Times New Roman" w:hAnsi="Times New Roman"/>
          <w:bCs/>
          <w:i/>
          <w:iCs/>
          <w:sz w:val="24"/>
          <w:szCs w:val="24"/>
        </w:rPr>
        <w:t>Учащиеся получат возможность научиться: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 xml:space="preserve">осуществлять поиск и  отбирать необходимую информацию из дополнительных доступных источников (справочников, детских энциклопедий и пр.); 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lastRenderedPageBreak/>
        <w:t xml:space="preserve">- 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</w:t>
      </w:r>
      <w:proofErr w:type="spellStart"/>
      <w:r w:rsidRPr="003B3900">
        <w:rPr>
          <w:rFonts w:ascii="Times New Roman" w:hAnsi="Times New Roman"/>
          <w:sz w:val="24"/>
          <w:szCs w:val="24"/>
          <w:highlight w:val="yellow"/>
        </w:rPr>
        <w:t>аргументированно</w:t>
      </w:r>
      <w:proofErr w:type="spellEnd"/>
      <w:r w:rsidRPr="003B3900">
        <w:rPr>
          <w:rFonts w:ascii="Times New Roman" w:hAnsi="Times New Roman"/>
          <w:sz w:val="24"/>
          <w:szCs w:val="24"/>
          <w:highlight w:val="yellow"/>
        </w:rPr>
        <w:t xml:space="preserve"> защищать продукт проектной деятельности;</w:t>
      </w:r>
    </w:p>
    <w:p w:rsidR="009C5083" w:rsidRPr="009C5083" w:rsidRDefault="009C5083" w:rsidP="009C5083">
      <w:pPr>
        <w:pStyle w:val="a3"/>
        <w:rPr>
          <w:rFonts w:ascii="Times New Roman" w:hAnsi="Times New Roman"/>
          <w:b/>
          <w:bCs/>
          <w:i/>
          <w:sz w:val="24"/>
          <w:szCs w:val="24"/>
        </w:rPr>
      </w:pPr>
      <w:r w:rsidRPr="009C5083">
        <w:rPr>
          <w:rFonts w:ascii="Times New Roman" w:hAnsi="Times New Roman"/>
          <w:b/>
          <w:bCs/>
          <w:i/>
          <w:sz w:val="24"/>
          <w:szCs w:val="24"/>
        </w:rPr>
        <w:t>Коммуникативные</w:t>
      </w:r>
    </w:p>
    <w:p w:rsidR="009C5083" w:rsidRPr="00A8222A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A8222A">
        <w:rPr>
          <w:rFonts w:ascii="Times New Roman" w:hAnsi="Times New Roman"/>
          <w:bCs/>
          <w:i/>
          <w:iCs/>
          <w:sz w:val="24"/>
          <w:szCs w:val="24"/>
        </w:rPr>
        <w:t>Учащиеся научатся:</w:t>
      </w:r>
    </w:p>
    <w:p w:rsidR="009C5083" w:rsidRPr="003B3900" w:rsidRDefault="009C5083" w:rsidP="009C5083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9C5083" w:rsidRPr="003B3900" w:rsidRDefault="009C5083" w:rsidP="009C5083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 xml:space="preserve">формулировать собственные мнения и идеи, </w:t>
      </w:r>
      <w:proofErr w:type="spellStart"/>
      <w:r w:rsidRPr="003B3900">
        <w:rPr>
          <w:rFonts w:ascii="Times New Roman" w:hAnsi="Times New Roman"/>
          <w:sz w:val="24"/>
          <w:szCs w:val="24"/>
          <w:highlight w:val="yellow"/>
        </w:rPr>
        <w:t>аргументированно</w:t>
      </w:r>
      <w:proofErr w:type="spellEnd"/>
      <w:r w:rsidRPr="003B3900">
        <w:rPr>
          <w:rFonts w:ascii="Times New Roman" w:hAnsi="Times New Roman"/>
          <w:sz w:val="24"/>
          <w:szCs w:val="24"/>
          <w:highlight w:val="yellow"/>
        </w:rPr>
        <w:t xml:space="preserve"> их излагать;</w:t>
      </w:r>
    </w:p>
    <w:p w:rsidR="009C5083" w:rsidRPr="003B3900" w:rsidRDefault="009C5083" w:rsidP="009C5083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выслушать мнения и идеи товарищей, учитывать их при организации собственной деятельности и совместной работы;</w:t>
      </w:r>
    </w:p>
    <w:p w:rsidR="009C5083" w:rsidRPr="003B3900" w:rsidRDefault="009C5083" w:rsidP="009C5083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в доброжелательной форме комментировать и оценивать достижения товарищей, высказывать им свои предложения и пожелания;</w:t>
      </w:r>
    </w:p>
    <w:p w:rsidR="009C5083" w:rsidRPr="003B3900" w:rsidRDefault="009C5083" w:rsidP="009C5083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проявлять заинтересованное отношение к деятельности своих товарищей и результатам их работы;</w:t>
      </w:r>
    </w:p>
    <w:p w:rsidR="009C5083" w:rsidRPr="003B3900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  <w:highlight w:val="yellow"/>
        </w:rPr>
      </w:pPr>
      <w:r w:rsidRPr="003B3900">
        <w:rPr>
          <w:rFonts w:ascii="Times New Roman" w:hAnsi="Times New Roman"/>
          <w:bCs/>
          <w:i/>
          <w:iCs/>
          <w:sz w:val="24"/>
          <w:szCs w:val="24"/>
          <w:highlight w:val="yellow"/>
        </w:rPr>
        <w:t>Учащиеся получат возможность научиться: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3B3900">
        <w:rPr>
          <w:rFonts w:ascii="Times New Roman" w:hAnsi="Times New Roman"/>
          <w:sz w:val="24"/>
          <w:szCs w:val="24"/>
          <w:highlight w:val="yellow"/>
        </w:rPr>
        <w:t>- 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0E4D47" w:rsidRDefault="000E4D47" w:rsidP="000E4D47">
      <w:pPr>
        <w:pStyle w:val="msonospacing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E4D47" w:rsidRP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0E4D47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0E4D47" w:rsidRPr="00573ADE" w:rsidRDefault="000E4D47" w:rsidP="000E4D47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9D22B9">
        <w:rPr>
          <w:rFonts w:ascii="Times New Roman" w:hAnsi="Times New Roman"/>
          <w:color w:val="000000"/>
          <w:sz w:val="24"/>
          <w:szCs w:val="24"/>
        </w:rPr>
        <w:t xml:space="preserve">Предлагаемый курс </w:t>
      </w:r>
      <w:r>
        <w:rPr>
          <w:rFonts w:ascii="Times New Roman" w:hAnsi="Times New Roman"/>
          <w:color w:val="000000"/>
          <w:sz w:val="24"/>
          <w:szCs w:val="24"/>
        </w:rPr>
        <w:t>технологии</w:t>
      </w:r>
      <w:r w:rsidRPr="009D22B9">
        <w:rPr>
          <w:rFonts w:ascii="Times New Roman" w:hAnsi="Times New Roman"/>
          <w:color w:val="000000"/>
          <w:sz w:val="24"/>
          <w:szCs w:val="24"/>
        </w:rPr>
        <w:t xml:space="preserve">, реализуется в </w:t>
      </w:r>
      <w:proofErr w:type="gramStart"/>
      <w:r w:rsidRPr="009D22B9">
        <w:rPr>
          <w:rFonts w:ascii="Times New Roman" w:hAnsi="Times New Roman"/>
          <w:color w:val="000000"/>
          <w:sz w:val="24"/>
          <w:szCs w:val="24"/>
        </w:rPr>
        <w:t>ав</w:t>
      </w:r>
      <w:r w:rsidRPr="009D22B9">
        <w:rPr>
          <w:rFonts w:ascii="Times New Roman" w:hAnsi="Times New Roman"/>
          <w:color w:val="000000"/>
          <w:sz w:val="24"/>
          <w:szCs w:val="24"/>
        </w:rPr>
        <w:softHyphen/>
        <w:t>торском</w:t>
      </w:r>
      <w:proofErr w:type="gramEnd"/>
      <w:r w:rsidRPr="009D22B9">
        <w:rPr>
          <w:rFonts w:ascii="Times New Roman" w:hAnsi="Times New Roman"/>
          <w:color w:val="000000"/>
          <w:sz w:val="24"/>
          <w:szCs w:val="24"/>
        </w:rPr>
        <w:t xml:space="preserve"> УМК </w:t>
      </w:r>
      <w:r>
        <w:rPr>
          <w:rFonts w:ascii="Times New Roman" w:hAnsi="Times New Roman"/>
          <w:sz w:val="24"/>
          <w:szCs w:val="24"/>
        </w:rPr>
        <w:t>Конышевой</w:t>
      </w:r>
      <w:r w:rsidRPr="00A8222A">
        <w:rPr>
          <w:rFonts w:ascii="Times New Roman" w:hAnsi="Times New Roman"/>
          <w:sz w:val="24"/>
          <w:szCs w:val="24"/>
        </w:rPr>
        <w:t xml:space="preserve"> Н. М. Технология. 1</w:t>
      </w:r>
      <w:r>
        <w:rPr>
          <w:rFonts w:ascii="Times New Roman" w:hAnsi="Times New Roman"/>
          <w:sz w:val="24"/>
          <w:szCs w:val="24"/>
        </w:rPr>
        <w:t>-4</w:t>
      </w:r>
      <w:r w:rsidRPr="00A8222A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ы</w:t>
      </w:r>
      <w:r w:rsidRPr="00A8222A">
        <w:rPr>
          <w:rFonts w:ascii="Times New Roman" w:hAnsi="Times New Roman"/>
          <w:sz w:val="24"/>
          <w:szCs w:val="24"/>
        </w:rPr>
        <w:t xml:space="preserve">. Учебник. – Смоленск: Ассоциация </w:t>
      </w:r>
      <w:r w:rsidRPr="00A8222A">
        <w:rPr>
          <w:rFonts w:ascii="Times New Roman" w:hAnsi="Times New Roman"/>
          <w:sz w:val="24"/>
          <w:szCs w:val="24"/>
          <w:lang w:val="en-US"/>
        </w:rPr>
        <w:t>XXI</w:t>
      </w:r>
      <w:r w:rsidRPr="00A8222A">
        <w:rPr>
          <w:rFonts w:ascii="Times New Roman" w:hAnsi="Times New Roman"/>
          <w:sz w:val="24"/>
          <w:szCs w:val="24"/>
        </w:rPr>
        <w:t xml:space="preserve"> век</w:t>
      </w:r>
      <w:r>
        <w:rPr>
          <w:rFonts w:ascii="Times New Roman" w:hAnsi="Times New Roman"/>
          <w:sz w:val="24"/>
          <w:szCs w:val="24"/>
        </w:rPr>
        <w:t>, 2015.</w:t>
      </w:r>
    </w:p>
    <w:p w:rsidR="000E4D47" w:rsidRP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D47">
        <w:rPr>
          <w:rFonts w:ascii="Times New Roman" w:hAnsi="Times New Roman"/>
          <w:sz w:val="24"/>
          <w:szCs w:val="24"/>
        </w:rPr>
        <w:t xml:space="preserve">В системе общеобразовательной подготовки учащихся начальной школы курс технологии играет особую роль в силу своей специфики. Особенность уроков технологии состоит в том, что их основой является предметно-практическая деятельность, в которой понятийные (абстрактные), образные (наглядные) и практические (действенные) компоненты процесса познания окружающего мира занимают равноправное положение. С учётом таких уникальных возможностей курс технологии можно рассматривать как базовый в системе общеобразовательной подготовки младших школьников. Он эффективно заменяет собой целый ряд так называемых специальных тренингов и при этом не только не увеличивает, но снимает учебные перегрузки и тем самым составляет ощутимый противовес тотальному </w:t>
      </w:r>
      <w:proofErr w:type="spellStart"/>
      <w:r w:rsidRPr="000E4D47">
        <w:rPr>
          <w:rFonts w:ascii="Times New Roman" w:hAnsi="Times New Roman"/>
          <w:sz w:val="24"/>
          <w:szCs w:val="24"/>
        </w:rPr>
        <w:t>вербализму</w:t>
      </w:r>
      <w:proofErr w:type="spellEnd"/>
      <w:r w:rsidRPr="000E4D47">
        <w:rPr>
          <w:rFonts w:ascii="Times New Roman" w:hAnsi="Times New Roman"/>
          <w:sz w:val="24"/>
          <w:szCs w:val="24"/>
        </w:rPr>
        <w:t xml:space="preserve"> в обучении, который захлестнул современную школу и наносит колоссальный ущерб здоровью детей.</w:t>
      </w:r>
    </w:p>
    <w:p w:rsidR="000E4D47" w:rsidRP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0E4D47">
        <w:rPr>
          <w:rFonts w:ascii="Times New Roman" w:hAnsi="Times New Roman"/>
          <w:sz w:val="24"/>
          <w:szCs w:val="24"/>
        </w:rPr>
        <w:t>Отбор содержания и построение учебной дисциплины определяются возрастными особенностями развития младших школьников, в том числе функционально-физиологическими и интеллектуальными возможностями, спецификой их эмоционально-волевой сферы, коммуникативной практики, особенностями жизненного, сенсорного опыта и необходимостью их дальнейшего развития.</w:t>
      </w:r>
    </w:p>
    <w:p w:rsidR="000E4D47" w:rsidRP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D47">
        <w:rPr>
          <w:rFonts w:ascii="Times New Roman" w:hAnsi="Times New Roman"/>
          <w:sz w:val="24"/>
          <w:szCs w:val="24"/>
        </w:rPr>
        <w:t xml:space="preserve">Учебный материал каждого года имеет системную блочно-тематическую структуру, предполагающую постепенное продвижение учащихся в освоении выделенных тем, разделов одновременно по таким направлениям, как практико-технологическая (предметная) подготовка, формирование </w:t>
      </w:r>
      <w:proofErr w:type="spellStart"/>
      <w:r w:rsidRPr="000E4D4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E4D47">
        <w:rPr>
          <w:rFonts w:ascii="Times New Roman" w:hAnsi="Times New Roman"/>
          <w:sz w:val="24"/>
          <w:szCs w:val="24"/>
        </w:rPr>
        <w:t xml:space="preserve"> умений и целостное развитие личности.</w:t>
      </w:r>
    </w:p>
    <w:p w:rsidR="000E4D47" w:rsidRP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0E4D47">
        <w:rPr>
          <w:rFonts w:ascii="Times New Roman" w:hAnsi="Times New Roman"/>
          <w:sz w:val="24"/>
          <w:szCs w:val="24"/>
        </w:rPr>
        <w:t xml:space="preserve">Содержательные акценты программы сделаны на вопросах освоения предметного мира как отражения общей человеческой культуры (исторической, социальной, индивидуальной) и ознакомления школьников с законами и правилами его создания на основе доступных им </w:t>
      </w:r>
      <w:r w:rsidRPr="000E4D47">
        <w:rPr>
          <w:rFonts w:ascii="Times New Roman" w:hAnsi="Times New Roman"/>
          <w:sz w:val="24"/>
          <w:szCs w:val="24"/>
        </w:rPr>
        <w:lastRenderedPageBreak/>
        <w:t>правил дизайна. Дизайн соединяет в себе как инженерно-конструкторский (т. е. преимущественно рациональный, рассудочно-логический) аспект, так и художественно-эстетический (во многом эмоциональный, интуитивный), что позволяет осуществить в содержании курса более гармоничную интеграцию различных видов учебно-познавательной и творческой деятельности учащихся.</w:t>
      </w:r>
    </w:p>
    <w:p w:rsidR="000E4D47" w:rsidRP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D47">
        <w:rPr>
          <w:rFonts w:ascii="Times New Roman" w:hAnsi="Times New Roman"/>
          <w:b/>
          <w:sz w:val="24"/>
          <w:szCs w:val="24"/>
        </w:rPr>
        <w:t>Методической основой организации деятельности</w:t>
      </w:r>
      <w:r w:rsidRPr="000E4D47">
        <w:rPr>
          <w:rFonts w:ascii="Times New Roman" w:hAnsi="Times New Roman"/>
          <w:sz w:val="24"/>
          <w:szCs w:val="24"/>
        </w:rPr>
        <w:t xml:space="preserve"> школьников на уроке является система репродуктивных, проблемных и поисково-творческих методов. Проектно-творческая деятельность при дизайнерском подходе к программному материалу составляет суть учебной работы и неотделима от изучаемого содержания. В соответствии с этим программа органично вписывает творческие задания проектного характера в систематическое освоение содержания курса. </w:t>
      </w:r>
      <w:proofErr w:type="gramStart"/>
      <w:r w:rsidRPr="000E4D47">
        <w:rPr>
          <w:rFonts w:ascii="Times New Roman" w:hAnsi="Times New Roman"/>
          <w:sz w:val="24"/>
          <w:szCs w:val="24"/>
        </w:rPr>
        <w:t>Помимо этого в учебниках 2–4 классов предусмотрены специальные темы итоговых проектов, однако данное направление работы не ограничено их локальным выполнением; программа ориентируется на системную проектно-творческую деятельность учащихся; основные акценты смещаются от изготовления поделок и овладения отдельными приёмами работы в сторону проектирования вещей на основе сознательного и творческого использования материалов и технологий.</w:t>
      </w:r>
      <w:proofErr w:type="gramEnd"/>
    </w:p>
    <w:p w:rsidR="000E4D47" w:rsidRP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D47">
        <w:rPr>
          <w:rFonts w:ascii="Times New Roman" w:hAnsi="Times New Roman"/>
          <w:sz w:val="24"/>
          <w:szCs w:val="24"/>
        </w:rPr>
        <w:t xml:space="preserve">Таким образом, программа и созданный на её основе авторский учебно-методический комплект позволяют учителю избежать как вербального подхода (когда большая часть содержания усваивается «на словах»), так и узко технологического (при котором основное внимание направлено на обучение приёмам практической работы). Сочетание интеллектуального, эмоционального и практического компонентов на базе творческой предметно-преобразовательной деятельности позволяет представить курс технологии в начальных классах как систему формирования предметных и </w:t>
      </w:r>
      <w:proofErr w:type="spellStart"/>
      <w:r w:rsidRPr="000E4D4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E4D47">
        <w:rPr>
          <w:rFonts w:ascii="Times New Roman" w:hAnsi="Times New Roman"/>
          <w:sz w:val="24"/>
          <w:szCs w:val="24"/>
        </w:rPr>
        <w:t xml:space="preserve"> знаний, умений и качеств личности учащихся.</w:t>
      </w:r>
    </w:p>
    <w:p w:rsidR="000E4D47" w:rsidRP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D47">
        <w:rPr>
          <w:rFonts w:ascii="Times New Roman" w:hAnsi="Times New Roman"/>
          <w:sz w:val="24"/>
          <w:szCs w:val="24"/>
        </w:rPr>
        <w:t>Программа курса обеспечивает результаты, необходимые для дальнейшего обучения в среднем звене школы, для усвоения социального опыта, нравственно-эстетического развития и творческой деятельности.</w:t>
      </w:r>
    </w:p>
    <w:p w:rsidR="000E4D47" w:rsidRPr="000E4D47" w:rsidRDefault="00AE4FFD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E4D47" w:rsidRPr="000E4D47">
        <w:rPr>
          <w:rFonts w:ascii="Times New Roman" w:hAnsi="Times New Roman"/>
          <w:sz w:val="24"/>
          <w:szCs w:val="24"/>
        </w:rPr>
        <w:t>Для успешного решения задач курса приобретают навыки работы с линейкой, циркулем, угольником. На каждом уроке младшие школьники учатся работать с учебником, ориентироваться в нём, понимать назначение выполняемых заданий.</w:t>
      </w:r>
    </w:p>
    <w:p w:rsidR="000E4D47" w:rsidRP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0E4D47">
        <w:rPr>
          <w:rFonts w:ascii="Times New Roman" w:hAnsi="Times New Roman"/>
          <w:sz w:val="24"/>
          <w:szCs w:val="24"/>
        </w:rPr>
        <w:t>На уроках применяются технологии традиционного обучения, технологии, построенные на  основе объяснительно-иллюстративного способа обучения, личностно ориентированного обучения, технология сотрудничества, игровая технология, дифференцированное обучение,  ИКТ.</w:t>
      </w:r>
    </w:p>
    <w:p w:rsidR="000E4D47" w:rsidRP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0E4D47">
        <w:rPr>
          <w:rFonts w:ascii="Times New Roman" w:hAnsi="Times New Roman"/>
          <w:sz w:val="24"/>
          <w:szCs w:val="24"/>
        </w:rPr>
        <w:t xml:space="preserve">Уроки технологии, построенные с учётом единства художественного и конструкторского аспектов деятельности, могут занять очень заметное место </w:t>
      </w:r>
      <w:r w:rsidRPr="000E4D47">
        <w:rPr>
          <w:rFonts w:ascii="Times New Roman" w:hAnsi="Times New Roman"/>
          <w:bCs/>
          <w:sz w:val="24"/>
          <w:szCs w:val="24"/>
        </w:rPr>
        <w:t>во всестороннем</w:t>
      </w:r>
      <w:r w:rsidRPr="000E4D47">
        <w:rPr>
          <w:rFonts w:ascii="Times New Roman" w:hAnsi="Times New Roman"/>
          <w:sz w:val="24"/>
          <w:szCs w:val="24"/>
        </w:rPr>
        <w:t xml:space="preserve"> </w:t>
      </w:r>
      <w:r w:rsidRPr="000E4D47">
        <w:rPr>
          <w:rFonts w:ascii="Times New Roman" w:hAnsi="Times New Roman"/>
          <w:bCs/>
          <w:sz w:val="24"/>
          <w:szCs w:val="24"/>
        </w:rPr>
        <w:t>и гармоничном развитии личности школьников</w:t>
      </w:r>
      <w:r w:rsidRPr="000E4D4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0E4D47">
        <w:rPr>
          <w:rFonts w:ascii="Times New Roman" w:hAnsi="Times New Roman"/>
          <w:sz w:val="24"/>
          <w:szCs w:val="24"/>
        </w:rPr>
        <w:t>поскольку оказывают положительное воздействие на разные структуры личности.</w:t>
      </w:r>
    </w:p>
    <w:p w:rsidR="000E4D47" w:rsidRPr="000E4D4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0E4D47">
        <w:rPr>
          <w:rFonts w:ascii="Times New Roman" w:eastAsia="HECHHN+NewtonCSanPin-Italic" w:hAnsi="Times New Roman"/>
          <w:sz w:val="24"/>
          <w:szCs w:val="24"/>
        </w:rPr>
        <w:t xml:space="preserve">Эмоционально-эстетическое развитие </w:t>
      </w:r>
      <w:r w:rsidRPr="000E4D47">
        <w:rPr>
          <w:rFonts w:ascii="Times New Roman" w:eastAsia="HECHAM+NewtonCSanPin-Regular" w:hAnsi="Times New Roman"/>
          <w:sz w:val="24"/>
          <w:szCs w:val="24"/>
        </w:rPr>
        <w:t>на уроках художественного конструирования связано с тем, что учащиеся, так или иначе, проявляют соответствующее отношение к объектам, условиям, процессу и результатам труда. Выполнение заданий предполагает учёт основ композиции, средств её гармонизации, правил художественной комбинаторики, особенностей художественного стиля.</w:t>
      </w:r>
    </w:p>
    <w:p w:rsidR="000E4D47" w:rsidRPr="000E4D4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0E4D47">
        <w:rPr>
          <w:rFonts w:ascii="Times New Roman" w:eastAsia="HECHAM+NewtonCSanPin-Regular" w:hAnsi="Times New Roman"/>
          <w:sz w:val="24"/>
          <w:szCs w:val="24"/>
        </w:rPr>
        <w:tab/>
        <w:t>Если содержание работы школьников строится с учётом определённых художественно</w:t>
      </w:r>
      <w:bookmarkStart w:id="0" w:name="Unknown3"/>
      <w:bookmarkEnd w:id="0"/>
      <w:r w:rsidRPr="000E4D47">
        <w:rPr>
          <w:rFonts w:ascii="Times New Roman" w:eastAsia="HECHAM+NewtonCSanPin-Regular" w:hAnsi="Times New Roman"/>
          <w:sz w:val="24"/>
          <w:szCs w:val="24"/>
        </w:rPr>
        <w:t>-конструкторских правил (законов дизайна), то создаются благоприятные условия для формирования представлений о наиболее гармоничных вещах и среде в целом, для выработки эстетического восприятия и оценки, художественного вкуса.</w:t>
      </w:r>
    </w:p>
    <w:p w:rsidR="000E4D47" w:rsidRPr="000E4D4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0E4D47">
        <w:rPr>
          <w:rFonts w:ascii="Times New Roman" w:eastAsia="HECHHN+NewtonCSanPin-Italic" w:hAnsi="Times New Roman"/>
          <w:sz w:val="24"/>
          <w:szCs w:val="24"/>
        </w:rPr>
        <w:tab/>
        <w:t xml:space="preserve">Духовно-нравственное развитие </w:t>
      </w:r>
      <w:r w:rsidRPr="000E4D47">
        <w:rPr>
          <w:rFonts w:ascii="Times New Roman" w:eastAsia="HECHAM+NewtonCSanPin-Regular" w:hAnsi="Times New Roman"/>
          <w:sz w:val="24"/>
          <w:szCs w:val="24"/>
        </w:rPr>
        <w:t xml:space="preserve">учащихся на уроках художественного  конструирования может быть очень эффективным, если их содержание направить на освоение проблемы гармоничной среды обитания человека, конструируемой по правилам современного дизайна. В </w:t>
      </w:r>
      <w:r w:rsidRPr="000E4D47">
        <w:rPr>
          <w:rFonts w:ascii="Times New Roman" w:eastAsia="HECHAM+NewtonCSanPin-Regular" w:hAnsi="Times New Roman"/>
          <w:sz w:val="24"/>
          <w:szCs w:val="24"/>
        </w:rPr>
        <w:lastRenderedPageBreak/>
        <w:t>этом случае школьники получают устойчивые и систематические представления о достойном человека образе жизни в гармонии с окружающим миром.</w:t>
      </w:r>
    </w:p>
    <w:p w:rsidR="000E4D47" w:rsidRPr="000E4D4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0E4D47">
        <w:rPr>
          <w:rFonts w:ascii="Times New Roman" w:eastAsia="HECHAM+NewtonCSanPin-Regular" w:hAnsi="Times New Roman"/>
          <w:sz w:val="24"/>
          <w:szCs w:val="24"/>
        </w:rPr>
        <w:tab/>
        <w:t>Развитию духовности и нравственных принципов в художественно</w:t>
      </w:r>
      <w:bookmarkStart w:id="1" w:name="Unknown4"/>
      <w:bookmarkEnd w:id="1"/>
      <w:r w:rsidRPr="000E4D47">
        <w:rPr>
          <w:rFonts w:ascii="Times New Roman" w:eastAsia="HECHAM+NewtonCSanPin-Regular" w:hAnsi="Times New Roman"/>
          <w:sz w:val="24"/>
          <w:szCs w:val="24"/>
        </w:rPr>
        <w:t>-конструкторской деятельности способствует активное изучение образов и конструкций природных объектов, которые являются неисчерпаемым источником идей для художника конструктора. Мир вещей возникает из мира природы и существует рядом с ним, и программа побуждает детей задуматься о взаимосвязи этих двух миров, о способах их сосуществования.</w:t>
      </w:r>
    </w:p>
    <w:p w:rsidR="000E4D47" w:rsidRPr="000E4D4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0E4D47">
        <w:rPr>
          <w:rFonts w:ascii="Times New Roman" w:eastAsia="HECHAM+NewtonCSanPin-Regular" w:hAnsi="Times New Roman"/>
          <w:sz w:val="24"/>
          <w:szCs w:val="24"/>
        </w:rPr>
        <w:tab/>
        <w:t>Важно, что эти вопросы ученики осваивают не на уровне абстрактных идей, а пропуская их через собственный опыт и продуктивную творческую деятельность.</w:t>
      </w:r>
    </w:p>
    <w:p w:rsidR="000E4D47" w:rsidRPr="000E4D4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0E4D47">
        <w:rPr>
          <w:rFonts w:ascii="Times New Roman" w:eastAsia="HECHAM+NewtonCSanPin-Regular" w:hAnsi="Times New Roman"/>
          <w:sz w:val="24"/>
          <w:szCs w:val="24"/>
        </w:rPr>
        <w:tab/>
        <w:t>На уроках технологии школьники знакомятся также с народными ремёслами, изучают народные традиции, которые сами по себе имеют огромный нравственный смысл. Они получают знания о том, как в обычных утилитарных предметах повседневного быта в культуре любого народа отражались глубокие и мудрые представления об устройстве мироздания; как гармонична была связь всего уклада жизни человека с жизнью природы; каким высоконравственным было отношение к природе, вещам.</w:t>
      </w:r>
    </w:p>
    <w:p w:rsidR="000E4D47" w:rsidRPr="000E4D4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0E4D47">
        <w:rPr>
          <w:rFonts w:ascii="Times New Roman" w:hAnsi="Times New Roman"/>
          <w:iCs/>
          <w:sz w:val="24"/>
          <w:szCs w:val="24"/>
        </w:rPr>
        <w:t xml:space="preserve">      </w:t>
      </w:r>
      <w:r w:rsidRPr="000E4D47">
        <w:rPr>
          <w:rFonts w:ascii="Times New Roman" w:hAnsi="Times New Roman"/>
          <w:sz w:val="24"/>
          <w:szCs w:val="24"/>
        </w:rPr>
        <w:t>На уроках применяются технологии традиционного обучения, технологии, построенные на  основе объяснительно-иллюстративного способа обучения, личностно ориентированного обучения, технология сотрудничества, игровая технология, дифференцированное обучение,  ИКТ.</w:t>
      </w:r>
    </w:p>
    <w:p w:rsidR="000E4D47" w:rsidRDefault="000E4D47" w:rsidP="000E4D47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Место учебного предмета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Технология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» в учебном плане</w:t>
      </w:r>
    </w:p>
    <w:p w:rsidR="000E4D47" w:rsidRPr="00A910DE" w:rsidRDefault="000E4D47" w:rsidP="000E4D47">
      <w:pPr>
        <w:pStyle w:val="a3"/>
        <w:rPr>
          <w:rFonts w:ascii="Times New Roman" w:hAnsi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рассчитан </w:t>
      </w:r>
      <w:r w:rsidRPr="002C5344">
        <w:rPr>
          <w:rFonts w:ascii="Times New Roman" w:eastAsia="Times New Roman" w:hAnsi="Times New Roman"/>
          <w:sz w:val="24"/>
          <w:szCs w:val="24"/>
          <w:lang w:eastAsia="ru-RU"/>
        </w:rPr>
        <w:t xml:space="preserve"> на 1 час в неделю (1 класс -33 часа, 2-4 классы – по 34 часа)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E4D47" w:rsidRPr="009D22B9" w:rsidRDefault="000E4D47" w:rsidP="000E4D47">
      <w:pPr>
        <w:pStyle w:val="a3"/>
        <w:rPr>
          <w:rFonts w:ascii="Times New Roman" w:hAnsi="Times New Roman"/>
          <w:color w:val="FF0000"/>
          <w:sz w:val="24"/>
          <w:szCs w:val="24"/>
        </w:rPr>
      </w:pPr>
    </w:p>
    <w:p w:rsidR="000E4D47" w:rsidRDefault="000E4D47" w:rsidP="000E4D47">
      <w:pPr>
        <w:pStyle w:val="a3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Содержание учебного предмета </w:t>
      </w:r>
    </w:p>
    <w:p w:rsidR="0033574A" w:rsidRPr="0033574A" w:rsidRDefault="0033574A" w:rsidP="0033574A">
      <w:pPr>
        <w:pStyle w:val="a3"/>
        <w:rPr>
          <w:rFonts w:ascii="Times New Roman" w:hAnsi="Times New Roman"/>
          <w:b/>
          <w:sz w:val="24"/>
          <w:szCs w:val="24"/>
        </w:rPr>
      </w:pPr>
      <w:r w:rsidRPr="0033574A">
        <w:rPr>
          <w:rFonts w:ascii="Times New Roman" w:hAnsi="Times New Roman"/>
          <w:b/>
          <w:sz w:val="24"/>
          <w:szCs w:val="24"/>
        </w:rPr>
        <w:t>1 класс (33 часа)</w:t>
      </w:r>
    </w:p>
    <w:p w:rsidR="0033574A" w:rsidRPr="0033574A" w:rsidRDefault="0033574A" w:rsidP="0033574A">
      <w:pPr>
        <w:pStyle w:val="a3"/>
        <w:rPr>
          <w:rFonts w:ascii="Times New Roman" w:hAnsi="Times New Roman"/>
          <w:b/>
          <w:sz w:val="24"/>
          <w:szCs w:val="24"/>
        </w:rPr>
      </w:pPr>
      <w:r w:rsidRPr="0033574A">
        <w:rPr>
          <w:rFonts w:ascii="Times New Roman" w:hAnsi="Times New Roman"/>
          <w:b/>
          <w:sz w:val="24"/>
          <w:szCs w:val="24"/>
        </w:rPr>
        <w:t>Узнаём, как работают мастера (1 час)</w:t>
      </w:r>
      <w:r w:rsidRPr="0033574A">
        <w:rPr>
          <w:rStyle w:val="a7"/>
          <w:rFonts w:ascii="Times New Roman" w:hAnsi="Times New Roman"/>
          <w:b/>
          <w:sz w:val="24"/>
          <w:szCs w:val="24"/>
        </w:rPr>
        <w:footnoteReference w:customMarkFollows="1" w:id="2"/>
        <w:t>2</w:t>
      </w: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Что изучают на уроках технологии. Материалы и инструменты для уроков технологии. Правила поведения и организации работы на уроках технологи.</w:t>
      </w:r>
    </w:p>
    <w:p w:rsidR="0033574A" w:rsidRPr="0033574A" w:rsidRDefault="0033574A" w:rsidP="0033574A">
      <w:pPr>
        <w:pStyle w:val="a3"/>
        <w:rPr>
          <w:rFonts w:ascii="Times New Roman" w:hAnsi="Times New Roman"/>
          <w:b/>
          <w:sz w:val="24"/>
          <w:szCs w:val="24"/>
        </w:rPr>
      </w:pPr>
      <w:r w:rsidRPr="0033574A">
        <w:rPr>
          <w:rFonts w:ascii="Times New Roman" w:hAnsi="Times New Roman"/>
          <w:b/>
          <w:sz w:val="24"/>
          <w:szCs w:val="24"/>
        </w:rPr>
        <w:t>Учимся работать с разными материалами (12 часов)</w:t>
      </w: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Лепка из пластилина. Инструменты и приспособления для работы с пластилином, подготовка пластилина к работе, приемы обработки пластилина. Изготовление простых форм из пластилина: лепка по образцу, по памяти и по представлению.</w:t>
      </w: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6B749C">
        <w:rPr>
          <w:rFonts w:ascii="Times New Roman" w:hAnsi="Times New Roman"/>
          <w:sz w:val="24"/>
          <w:szCs w:val="24"/>
          <w:highlight w:val="yellow"/>
        </w:rPr>
        <w:t>Работа с бумагой. Простые приемы обработки бумаги: сгибание, складывание, разрезание. Правила техники безопасности при работе с ножницами. Изготовление простых форм из бумаги способом складывания. Работа со схемой, графической инструкцией. Изготовление квадрата из прямоугольной полосы.</w:t>
      </w: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Особенности работы с природными материалами. Аппликация из засушенных листьев.</w:t>
      </w: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Работа с яичной скорлупкой. Создание образа по ассоциации с исходной формой. </w:t>
      </w: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lastRenderedPageBreak/>
        <w:t>Фольга как поделочный материал. Лепка из фольги.</w:t>
      </w:r>
    </w:p>
    <w:p w:rsidR="0033574A" w:rsidRPr="0033574A" w:rsidRDefault="0033574A" w:rsidP="0033574A">
      <w:pPr>
        <w:pStyle w:val="a3"/>
        <w:rPr>
          <w:rFonts w:ascii="Times New Roman" w:hAnsi="Times New Roman"/>
          <w:b/>
          <w:sz w:val="24"/>
          <w:szCs w:val="24"/>
        </w:rPr>
      </w:pPr>
      <w:r w:rsidRPr="0033574A">
        <w:rPr>
          <w:rFonts w:ascii="Times New Roman" w:hAnsi="Times New Roman"/>
          <w:b/>
          <w:sz w:val="24"/>
          <w:szCs w:val="24"/>
        </w:rPr>
        <w:t>Поднимаемся по ступенькам мастерства (12 часов)</w:t>
      </w: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6B749C">
        <w:rPr>
          <w:rFonts w:ascii="Times New Roman" w:hAnsi="Times New Roman"/>
          <w:sz w:val="24"/>
          <w:szCs w:val="24"/>
          <w:highlight w:val="yellow"/>
        </w:rPr>
        <w:t>Шаблон, его назначение; разметка деталей по шаблону. Приемы рациональной разметки. Разметка форм по линейке и сгибанием (комбинированный способ).</w:t>
      </w:r>
      <w:r w:rsidRPr="00A8222A">
        <w:rPr>
          <w:rFonts w:ascii="Times New Roman" w:hAnsi="Times New Roman"/>
          <w:sz w:val="24"/>
          <w:szCs w:val="24"/>
        </w:rPr>
        <w:t xml:space="preserve"> Новые приемы работы с пластилином. Создание форм и образов разными способами: из отдельных частей и из целого куска пластилина. </w:t>
      </w:r>
      <w:proofErr w:type="spellStart"/>
      <w:r w:rsidRPr="00A8222A">
        <w:rPr>
          <w:rFonts w:ascii="Times New Roman" w:hAnsi="Times New Roman"/>
          <w:sz w:val="24"/>
          <w:szCs w:val="24"/>
        </w:rPr>
        <w:t>Крепированная</w:t>
      </w:r>
      <w:proofErr w:type="spellEnd"/>
      <w:r w:rsidRPr="00A8222A">
        <w:rPr>
          <w:rFonts w:ascii="Times New Roman" w:hAnsi="Times New Roman"/>
          <w:sz w:val="24"/>
          <w:szCs w:val="24"/>
        </w:rPr>
        <w:t xml:space="preserve"> бумага как поделочный материал; приемы обработки </w:t>
      </w:r>
      <w:proofErr w:type="spellStart"/>
      <w:r w:rsidRPr="00A8222A">
        <w:rPr>
          <w:rFonts w:ascii="Times New Roman" w:hAnsi="Times New Roman"/>
          <w:sz w:val="24"/>
          <w:szCs w:val="24"/>
        </w:rPr>
        <w:t>крепированной</w:t>
      </w:r>
      <w:proofErr w:type="spellEnd"/>
      <w:r w:rsidRPr="00A8222A">
        <w:rPr>
          <w:rFonts w:ascii="Times New Roman" w:hAnsi="Times New Roman"/>
          <w:sz w:val="24"/>
          <w:szCs w:val="24"/>
        </w:rPr>
        <w:t xml:space="preserve"> бумаги для создания различных форм. </w:t>
      </w: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6B749C">
        <w:rPr>
          <w:rFonts w:ascii="Times New Roman" w:hAnsi="Times New Roman"/>
          <w:sz w:val="24"/>
          <w:szCs w:val="24"/>
          <w:highlight w:val="yellow"/>
        </w:rPr>
        <w:t>Новые приемы обработки бумаги; сгибание картона и плотной бумаги, обработка сгибов</w:t>
      </w:r>
      <w:r w:rsidRPr="00A8222A">
        <w:rPr>
          <w:rFonts w:ascii="Times New Roman" w:hAnsi="Times New Roman"/>
          <w:sz w:val="24"/>
          <w:szCs w:val="24"/>
        </w:rPr>
        <w:t>. Простые приемы работы с нитками и иглой. Изготовление кисточки, рамки из ниток; пришивание пуговиц. Отмеривание ниток для изготовления кисточки и для шитья. Завязывание узелка. Правила безопасной работы с иглой.</w:t>
      </w: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Поролон как поделочный материал; особенности разметки деталей на поролоне, обработка поролона. Использование вторичных материалов для поделок.</w:t>
      </w:r>
    </w:p>
    <w:p w:rsidR="0033574A" w:rsidRPr="0033574A" w:rsidRDefault="0033574A" w:rsidP="0033574A">
      <w:pPr>
        <w:pStyle w:val="a3"/>
        <w:rPr>
          <w:rFonts w:ascii="Times New Roman" w:hAnsi="Times New Roman"/>
          <w:b/>
          <w:sz w:val="24"/>
          <w:szCs w:val="24"/>
        </w:rPr>
      </w:pPr>
      <w:r w:rsidRPr="0033574A">
        <w:rPr>
          <w:rFonts w:ascii="Times New Roman" w:hAnsi="Times New Roman"/>
          <w:b/>
          <w:sz w:val="24"/>
          <w:szCs w:val="24"/>
        </w:rPr>
        <w:t>Конструируем и решаем  задачи (8 часов)</w:t>
      </w: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Конструирование на плоскости по образцу, по модели и заданным условиям. Аппликации из геометрических и других фигур. Конструирование объемных форм путем простых пластических трансформаций бумажного листа. Создание художественного образа на основе воображения и творческого использования материалов. Декоративно-художественные аппликации.</w:t>
      </w:r>
    </w:p>
    <w:p w:rsidR="0033574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6B749C">
        <w:rPr>
          <w:rFonts w:ascii="Times New Roman" w:hAnsi="Times New Roman"/>
          <w:sz w:val="24"/>
          <w:szCs w:val="24"/>
          <w:highlight w:val="yellow"/>
        </w:rPr>
        <w:t>Работа с набором «Конструктор». Основные детали и способы сборки конструкций из набора</w:t>
      </w:r>
      <w:r w:rsidRPr="00A8222A">
        <w:rPr>
          <w:rFonts w:ascii="Times New Roman" w:hAnsi="Times New Roman"/>
          <w:sz w:val="24"/>
          <w:szCs w:val="24"/>
        </w:rPr>
        <w:t xml:space="preserve"> </w:t>
      </w:r>
      <w:r w:rsidRPr="006B749C">
        <w:rPr>
          <w:rFonts w:ascii="Times New Roman" w:hAnsi="Times New Roman"/>
          <w:sz w:val="24"/>
          <w:szCs w:val="24"/>
          <w:highlight w:val="yellow"/>
        </w:rPr>
        <w:t>«Конструктор» (любого вида). Анализ устройства образца, отбор необходимых деталей, воссоздание конструкции по образцу.</w:t>
      </w:r>
    </w:p>
    <w:p w:rsidR="00D459D9" w:rsidRDefault="00D459D9" w:rsidP="00D459D9">
      <w:pPr>
        <w:pStyle w:val="a3"/>
        <w:rPr>
          <w:rFonts w:ascii="Times New Roman" w:hAnsi="Times New Roman"/>
          <w:sz w:val="24"/>
          <w:szCs w:val="24"/>
        </w:rPr>
      </w:pP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sz w:val="24"/>
          <w:szCs w:val="24"/>
        </w:rPr>
        <w:t>2 класс (34 часа)</w:t>
      </w: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color w:val="000000"/>
          <w:sz w:val="24"/>
          <w:szCs w:val="24"/>
        </w:rPr>
        <w:t>Новые приемы работы и средства выразительности в изделиях</w:t>
      </w:r>
      <w:r w:rsidRPr="00D459D9">
        <w:rPr>
          <w:rStyle w:val="a7"/>
          <w:rFonts w:ascii="Times New Roman" w:hAnsi="Times New Roman"/>
          <w:b/>
          <w:sz w:val="24"/>
          <w:szCs w:val="24"/>
        </w:rPr>
        <w:footnoteReference w:customMarkFollows="1" w:id="3"/>
        <w:t>1</w:t>
      </w:r>
      <w:r w:rsidR="00146505">
        <w:rPr>
          <w:rFonts w:ascii="Times New Roman" w:hAnsi="Times New Roman"/>
          <w:b/>
          <w:sz w:val="24"/>
          <w:szCs w:val="24"/>
        </w:rPr>
        <w:t xml:space="preserve"> (9</w:t>
      </w:r>
      <w:r w:rsidRPr="00D459D9">
        <w:rPr>
          <w:rFonts w:ascii="Times New Roman" w:hAnsi="Times New Roman"/>
          <w:b/>
          <w:sz w:val="24"/>
          <w:szCs w:val="24"/>
        </w:rPr>
        <w:t xml:space="preserve"> часов). 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Свойства материалов, их изменение и использование в работе над изделиями. Изготовление квадрата. Оригами. Композиция. Общее понятие о композиции. Ошибки при составлении композиции.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Простые симметричные формы. Разметка и вырезание симметричных форм. Симметрия и асимметрия в композиции. Использование симметрии и асимметрии  в изделии.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Особенности свой</w:t>
      </w:r>
      <w:proofErr w:type="gramStart"/>
      <w:r w:rsidRPr="00A8222A">
        <w:rPr>
          <w:rFonts w:ascii="Times New Roman" w:hAnsi="Times New Roman"/>
          <w:sz w:val="24"/>
          <w:szCs w:val="24"/>
        </w:rPr>
        <w:t>ств пр</w:t>
      </w:r>
      <w:proofErr w:type="gramEnd"/>
      <w:r w:rsidRPr="00A8222A">
        <w:rPr>
          <w:rFonts w:ascii="Times New Roman" w:hAnsi="Times New Roman"/>
          <w:sz w:val="24"/>
          <w:szCs w:val="24"/>
        </w:rPr>
        <w:t xml:space="preserve">иродных материалов и их использование в различных изделиях для создания образа. Приемы работы с различными природными материалами. Композиция из засушенных растений. Создание изделий из природных материалов на ассоциативно-образной основе («Превращения»; «Лесная скульптура»). 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color w:val="000000"/>
          <w:sz w:val="24"/>
          <w:szCs w:val="24"/>
        </w:rPr>
        <w:t>Разметка прямоугольника от двух прямых углов. Конструирование и оформление изделий для праздника</w:t>
      </w:r>
      <w:r w:rsidRPr="00A8222A">
        <w:rPr>
          <w:rFonts w:ascii="Times New Roman" w:hAnsi="Times New Roman"/>
          <w:sz w:val="24"/>
          <w:szCs w:val="24"/>
        </w:rPr>
        <w:t xml:space="preserve"> (9 часов)</w:t>
      </w:r>
    </w:p>
    <w:p w:rsidR="00D459D9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Привила и приемы разметки прямоугольника от двух прямых углов. Упражнения. Что такое развертка объемного изделия. Получение и построение прямоугольной развертки</w:t>
      </w:r>
      <w:proofErr w:type="gramStart"/>
      <w:r w:rsidRPr="00A8222A">
        <w:rPr>
          <w:rFonts w:ascii="Times New Roman" w:hAnsi="Times New Roman"/>
          <w:sz w:val="24"/>
          <w:szCs w:val="24"/>
        </w:rPr>
        <w:t>.</w:t>
      </w:r>
      <w:proofErr w:type="gramEnd"/>
      <w:r w:rsidRPr="00A822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222A">
        <w:rPr>
          <w:rFonts w:ascii="Times New Roman" w:hAnsi="Times New Roman"/>
          <w:sz w:val="24"/>
          <w:szCs w:val="24"/>
        </w:rPr>
        <w:t>у</w:t>
      </w:r>
      <w:proofErr w:type="gramEnd"/>
      <w:r w:rsidRPr="00A8222A">
        <w:rPr>
          <w:rFonts w:ascii="Times New Roman" w:hAnsi="Times New Roman"/>
          <w:sz w:val="24"/>
          <w:szCs w:val="24"/>
        </w:rPr>
        <w:t xml:space="preserve">пражнения в построении прямоугольных разверток. Решение задач на мысленную трансформацию форм, расчетно-измерительных и вычислительных. Использование особенностей конструкции и оформления в изделиях для решения </w:t>
      </w:r>
      <w:r w:rsidRPr="00A8222A">
        <w:rPr>
          <w:rFonts w:ascii="Times New Roman" w:hAnsi="Times New Roman"/>
          <w:sz w:val="24"/>
          <w:szCs w:val="24"/>
        </w:rPr>
        <w:lastRenderedPageBreak/>
        <w:t xml:space="preserve">художественно-конструкторских задач. </w:t>
      </w:r>
      <w:r w:rsidRPr="006B749C">
        <w:rPr>
          <w:rFonts w:ascii="Times New Roman" w:hAnsi="Times New Roman"/>
          <w:sz w:val="24"/>
          <w:szCs w:val="24"/>
          <w:highlight w:val="yellow"/>
        </w:rPr>
        <w:t>Изготовление изделий для встречи Нового года и Рождества (поздравительная открытка, коробочка, упаковка для подарка, фонарик, ёлочка).</w:t>
      </w:r>
    </w:p>
    <w:p w:rsidR="009349D4" w:rsidRPr="009349D4" w:rsidRDefault="009349D4" w:rsidP="009349D4">
      <w:pPr>
        <w:shd w:val="clear" w:color="auto" w:fill="FFFFFF"/>
        <w:suppressAutoHyphens/>
        <w:spacing w:after="0" w:line="254" w:lineRule="exact"/>
        <w:ind w:righ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9349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Разметка прямоугольника от двух прямых углов. Конструирование и оформление изделий для праздника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(</w:t>
      </w:r>
      <w:r w:rsidRPr="009349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8 часов)                                                                                          </w:t>
      </w:r>
    </w:p>
    <w:p w:rsidR="009349D4" w:rsidRDefault="009349D4" w:rsidP="009349D4">
      <w:pPr>
        <w:shd w:val="clear" w:color="auto" w:fill="FFFFFF"/>
        <w:suppressAutoHyphens/>
        <w:spacing w:after="0" w:line="254" w:lineRule="exact"/>
        <w:ind w:righ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83218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Правила и приемы разметки прямоугольника от двух прямых углов. Упражнения. Что такое развертка объемного изделия. Получение и построение прямоугольной развертки. Упражнения в построении прямоугольных разверток. Решение задач на мысленную трансформацию форм, расчетно-измерительных и вычислительных. Использование особенностей конструкции и оформления в изделиях для решения художественно-конструкторских задач. </w:t>
      </w:r>
      <w:r w:rsidRPr="006B749C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ar-SA"/>
        </w:rPr>
        <w:t>Изготовление изделий для встречи Нового года и Рождества (поздравительная открытка, коробочка, упаковка для подарка, фонарик, ёлочка).</w:t>
      </w:r>
    </w:p>
    <w:p w:rsidR="00D459D9" w:rsidRPr="009349D4" w:rsidRDefault="00D459D9" w:rsidP="009349D4">
      <w:pPr>
        <w:shd w:val="clear" w:color="auto" w:fill="FFFFFF"/>
        <w:suppressAutoHyphens/>
        <w:spacing w:after="0" w:line="254" w:lineRule="exact"/>
        <w:ind w:righ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D459D9">
        <w:rPr>
          <w:rFonts w:ascii="Times New Roman" w:hAnsi="Times New Roman"/>
          <w:b/>
          <w:sz w:val="24"/>
          <w:szCs w:val="24"/>
        </w:rPr>
        <w:t>Изделия</w:t>
      </w:r>
      <w:r w:rsidR="00146505">
        <w:rPr>
          <w:rFonts w:ascii="Times New Roman" w:hAnsi="Times New Roman"/>
          <w:b/>
          <w:sz w:val="24"/>
          <w:szCs w:val="24"/>
        </w:rPr>
        <w:t xml:space="preserve"> по мотивам народных образцов (3</w:t>
      </w:r>
      <w:r w:rsidRPr="00D459D9">
        <w:rPr>
          <w:rFonts w:ascii="Times New Roman" w:hAnsi="Times New Roman"/>
          <w:b/>
          <w:sz w:val="24"/>
          <w:szCs w:val="24"/>
        </w:rPr>
        <w:t xml:space="preserve"> часа)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Особенности изготовления и использования вещей в отдельных сферах народного быта; отражение культурных традиций в бытовых изделиях. Весеннее печенье «Тетерки». Раньше из соломки – теперь из ниток. Народная глиняная игрушка. Птица-солнце из дерева и щепы. Изготовление изделий из различных материалов на основе правил и канонов народной культуры.</w:t>
      </w: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color w:val="000000"/>
          <w:sz w:val="24"/>
          <w:szCs w:val="24"/>
        </w:rPr>
        <w:t xml:space="preserve">Обработка ткани. Изделия из ткани </w:t>
      </w:r>
      <w:r w:rsidR="009349D4">
        <w:rPr>
          <w:rFonts w:ascii="Times New Roman" w:hAnsi="Times New Roman"/>
          <w:b/>
          <w:sz w:val="24"/>
          <w:szCs w:val="24"/>
        </w:rPr>
        <w:t>(</w:t>
      </w:r>
      <w:r w:rsidR="00146505">
        <w:rPr>
          <w:rFonts w:ascii="Times New Roman" w:hAnsi="Times New Roman"/>
          <w:b/>
          <w:sz w:val="24"/>
          <w:szCs w:val="24"/>
        </w:rPr>
        <w:t>7</w:t>
      </w:r>
      <w:r w:rsidRPr="00D459D9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Разметка деталей на ткани по шаблону. Вырезание деталей из ткани. Полотняное переплетение нитей в тканях. Разметка способом продергивания нити. Выполнение бахромы. Шов «вперед иголку», вышивка швом «вперед иголку». Изготовление изделий из ткани с использованием освоенных способов работы (дорожная и декоративная игольницы, салфетка). </w:t>
      </w: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color w:val="000000"/>
          <w:sz w:val="24"/>
          <w:szCs w:val="24"/>
        </w:rPr>
        <w:t>Декоративно-прикладные изделия различного назначения</w:t>
      </w:r>
      <w:r w:rsidR="00146505">
        <w:rPr>
          <w:rFonts w:ascii="Times New Roman" w:hAnsi="Times New Roman"/>
          <w:b/>
          <w:sz w:val="24"/>
          <w:szCs w:val="24"/>
        </w:rPr>
        <w:t xml:space="preserve"> (7</w:t>
      </w:r>
      <w:r w:rsidRPr="00D459D9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Конструирование игрушек из шаровидных форм (клубков, помпонов). Способы соединения деталей; отделка изделий. Мозаика. Использование мозаики в украшении зданий; материалы для мозаики. Особенности мозаики как художественной техники. Основные правила изготовления мозаики. Технология изготовления барельефа. Сюжеты для барельефов. Переработка форм природы и окружающего мира в декоративно-художественные формы в барельефе. Изготовление декоративной пластины в технике барельефа. Декоративная ваза. Связь формы, размера, отделки вазы с букетом. Различные способы изготовления и отделки изделия. Лепка вазы из пластилина и декорирование (барельеф, мозаика, роспись). </w:t>
      </w:r>
    </w:p>
    <w:p w:rsidR="00D459D9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6B749C">
        <w:rPr>
          <w:rFonts w:ascii="Times New Roman" w:hAnsi="Times New Roman"/>
          <w:sz w:val="24"/>
          <w:szCs w:val="24"/>
          <w:highlight w:val="yellow"/>
        </w:rPr>
        <w:t>Декоративная книжка-календарь. Связь образа и конструкции книжки с назначением изделия. Изготовление записной книжки. Разметка, изготовление деталей и сборка изделия с использованием освоенных способов и приемов работы.</w:t>
      </w:r>
    </w:p>
    <w:p w:rsidR="00D459D9" w:rsidRDefault="00D459D9" w:rsidP="00D459D9">
      <w:pPr>
        <w:pStyle w:val="a3"/>
        <w:rPr>
          <w:rFonts w:ascii="Times New Roman" w:hAnsi="Times New Roman"/>
          <w:sz w:val="24"/>
          <w:szCs w:val="24"/>
        </w:rPr>
      </w:pP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sz w:val="24"/>
          <w:szCs w:val="24"/>
        </w:rPr>
        <w:t>3 класс (34 часа)</w:t>
      </w: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sz w:val="24"/>
          <w:szCs w:val="24"/>
        </w:rPr>
        <w:t>Формы и образы природы – образец для мастера (10часов)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Рукотворный мир – мир «второй природы». Компьютерные технологии на службе человека, возможности их использования в создании рукотворного мира.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Образы природы в изделиях мастеров. Передача наиболее характерных деталей в условных формах оригами. Новые приемы изготовления изделий из бумаги способом складывания. Силуэт: красота линий и форм. Особенности силуэтных изображений, их разновидности и способы вырезания из бумаги. Выразительность силуэтных изображений. Изготовление узоров-силуэтов в квадрате и в полосе. Переработка </w:t>
      </w:r>
      <w:r w:rsidRPr="00A8222A">
        <w:rPr>
          <w:rFonts w:ascii="Times New Roman" w:hAnsi="Times New Roman"/>
          <w:sz w:val="24"/>
          <w:szCs w:val="24"/>
        </w:rPr>
        <w:lastRenderedPageBreak/>
        <w:t>образов природы при изготовлении бытовых вещей: в посуде, изделиях из бисера и пр. Технология изготовления декоративных изделий из бисера.</w:t>
      </w: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sz w:val="24"/>
          <w:szCs w:val="24"/>
        </w:rPr>
        <w:t>Характер и настроение вещи (9 часов)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Зависимость выбора формы, цвета, деталей отделки в изделии от его назначения. </w:t>
      </w:r>
      <w:r w:rsidRPr="006B749C">
        <w:rPr>
          <w:rFonts w:ascii="Times New Roman" w:hAnsi="Times New Roman"/>
          <w:sz w:val="24"/>
          <w:szCs w:val="24"/>
          <w:highlight w:val="yellow"/>
        </w:rPr>
        <w:t>Конструирование изделий определенного назначения (передача «характера и настроения» в вещах): пригласительных билетов и поздравительных открыток, настольных карточек, упаковок для подарков, елочных украшений.</w:t>
      </w:r>
      <w:r w:rsidRPr="00A8222A">
        <w:rPr>
          <w:rFonts w:ascii="Times New Roman" w:hAnsi="Times New Roman"/>
          <w:sz w:val="24"/>
          <w:szCs w:val="24"/>
        </w:rPr>
        <w:t xml:space="preserve"> 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Новые приемы построения форм и разметки деталей изделия. Разметка на листе неправильной формы с помощью угольника. Бумажная пластика. Конструирование объемных изделий из бумаги. Приемы работы с циркулем. Разметка деталей, построение форм с помощью циркуля. Конструирование и изготовление изделий с использованием циркуля.</w:t>
      </w: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sz w:val="24"/>
          <w:szCs w:val="24"/>
        </w:rPr>
        <w:t>Красота и уют нашего дома. Гармония стиля (9 часов)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Общее понятие о стилевой гармонии в комплектах вещей. Конструирование и изготовление вещей с учетом требований стилевой гармонии; новые приемы обработки ткани. Изготовление простейшей выкройки из бумаги. Разметка и раскрой парных деталей. </w:t>
      </w:r>
      <w:proofErr w:type="spellStart"/>
      <w:r w:rsidRPr="00A8222A">
        <w:rPr>
          <w:rFonts w:ascii="Times New Roman" w:hAnsi="Times New Roman"/>
          <w:sz w:val="24"/>
          <w:szCs w:val="24"/>
        </w:rPr>
        <w:t>Синтепон</w:t>
      </w:r>
      <w:proofErr w:type="spellEnd"/>
      <w:r w:rsidRPr="00A8222A">
        <w:rPr>
          <w:rFonts w:ascii="Times New Roman" w:hAnsi="Times New Roman"/>
          <w:sz w:val="24"/>
          <w:szCs w:val="24"/>
        </w:rPr>
        <w:t xml:space="preserve">; разметка деталей на </w:t>
      </w:r>
      <w:proofErr w:type="spellStart"/>
      <w:r w:rsidRPr="00A8222A">
        <w:rPr>
          <w:rFonts w:ascii="Times New Roman" w:hAnsi="Times New Roman"/>
          <w:sz w:val="24"/>
          <w:szCs w:val="24"/>
        </w:rPr>
        <w:t>синтепоне</w:t>
      </w:r>
      <w:proofErr w:type="spellEnd"/>
      <w:r w:rsidRPr="00A8222A">
        <w:rPr>
          <w:rFonts w:ascii="Times New Roman" w:hAnsi="Times New Roman"/>
          <w:sz w:val="24"/>
          <w:szCs w:val="24"/>
        </w:rPr>
        <w:t xml:space="preserve">. Сборка и отделка изделий из ткани. </w:t>
      </w:r>
    </w:p>
    <w:p w:rsidR="00D459D9" w:rsidRPr="00A8222A" w:rsidRDefault="00D459D9" w:rsidP="00D459D9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6B749C">
        <w:rPr>
          <w:rFonts w:ascii="Times New Roman" w:hAnsi="Times New Roman"/>
          <w:sz w:val="24"/>
          <w:szCs w:val="24"/>
          <w:highlight w:val="yellow"/>
        </w:rPr>
        <w:t>Стилевые особенности записных книжек разного назначения</w:t>
      </w:r>
      <w:r w:rsidRPr="006B749C">
        <w:rPr>
          <w:rFonts w:ascii="Times New Roman" w:hAnsi="Times New Roman"/>
          <w:color w:val="FF0000"/>
          <w:sz w:val="24"/>
          <w:szCs w:val="24"/>
          <w:highlight w:val="yellow"/>
        </w:rPr>
        <w:t xml:space="preserve">. </w:t>
      </w:r>
      <w:r w:rsidRPr="006B749C">
        <w:rPr>
          <w:rFonts w:ascii="Times New Roman" w:hAnsi="Times New Roman"/>
          <w:color w:val="000000"/>
          <w:sz w:val="24"/>
          <w:szCs w:val="24"/>
          <w:highlight w:val="yellow"/>
        </w:rPr>
        <w:t>Конструирование записной книжки в мягкой обложке.</w:t>
      </w: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sz w:val="24"/>
          <w:szCs w:val="24"/>
        </w:rPr>
        <w:t>От мира природы – к миру вещей (6 часов)</w:t>
      </w:r>
    </w:p>
    <w:p w:rsidR="00D459D9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Чудесный материал – соломка. Конструирование изделий из соломки. Использование человеком конструктивных особенностей природных объектов в рукотворных изделиях. </w:t>
      </w:r>
      <w:r w:rsidRPr="006B749C">
        <w:rPr>
          <w:rFonts w:ascii="Times New Roman" w:hAnsi="Times New Roman"/>
          <w:sz w:val="24"/>
          <w:szCs w:val="24"/>
          <w:highlight w:val="yellow"/>
        </w:rPr>
        <w:t>Неподвижные и подвижные соединения и их использование в конструкциях</w:t>
      </w:r>
      <w:r w:rsidRPr="00A8222A">
        <w:rPr>
          <w:rFonts w:ascii="Times New Roman" w:hAnsi="Times New Roman"/>
          <w:sz w:val="24"/>
          <w:szCs w:val="24"/>
        </w:rPr>
        <w:t xml:space="preserve">. </w:t>
      </w:r>
      <w:r w:rsidRPr="006B749C">
        <w:rPr>
          <w:rFonts w:ascii="Times New Roman" w:hAnsi="Times New Roman"/>
          <w:sz w:val="24"/>
          <w:szCs w:val="24"/>
          <w:highlight w:val="yellow"/>
        </w:rPr>
        <w:t>Конструирование изделий с неподвижными и подвижными соединениями деталей.</w:t>
      </w:r>
    </w:p>
    <w:p w:rsidR="00D459D9" w:rsidRDefault="00D459D9" w:rsidP="00D459D9">
      <w:pPr>
        <w:pStyle w:val="a3"/>
        <w:rPr>
          <w:rFonts w:ascii="Times New Roman" w:hAnsi="Times New Roman"/>
          <w:sz w:val="24"/>
          <w:szCs w:val="24"/>
        </w:rPr>
      </w:pP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sz w:val="24"/>
          <w:szCs w:val="24"/>
        </w:rPr>
        <w:t>4 класс (34 часа)</w:t>
      </w: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sz w:val="24"/>
          <w:szCs w:val="24"/>
        </w:rPr>
        <w:t>Из глубины веков – до наших дней (8 часов)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Керамика в культуре народов мира. Особенности керамической посуды у разных народов; отражение в посуде образа жизни и обычаев; форма и роспись сосудов. Архитектурная керамика; изразец. 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Плетение из лозы, бересты, щепы; имитация этих материалов в плетении из бумажных полос.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Украшения в культуре народов мира. Использование древних традиций в современных изделиях. Изготовление изделий на основе народных традиций.</w:t>
      </w: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sz w:val="24"/>
          <w:szCs w:val="24"/>
        </w:rPr>
        <w:t>Традиции мастеров в изделиях для праздника (8 часов)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Гофрированная подвеска из бумаги. Традиционные приемы выполнения складок и конструирования изделий.  </w:t>
      </w:r>
      <w:r w:rsidRPr="006B749C">
        <w:rPr>
          <w:rFonts w:ascii="Times New Roman" w:hAnsi="Times New Roman"/>
          <w:sz w:val="24"/>
          <w:szCs w:val="24"/>
          <w:highlight w:val="yellow"/>
        </w:rPr>
        <w:t>Раскладная открытка; особенности конструкции раскладных открыток, композиция изделий. Упаковка для подарка; связь упаковки с подарком, зависимость конструкции и отделки от назначения упаковки.</w:t>
      </w:r>
      <w:r w:rsidRPr="00A8222A">
        <w:rPr>
          <w:rFonts w:ascii="Times New Roman" w:hAnsi="Times New Roman"/>
          <w:sz w:val="24"/>
          <w:szCs w:val="24"/>
        </w:rPr>
        <w:t xml:space="preserve"> Карнавал. Традиции разных народов в организации карнавалов, их культурно-исторический и современный смысл. Праздничный пряник. Традиционное праздничное угощение в народной культуре. Творческое использование традиционных канонов в современной жизни.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6B749C">
        <w:rPr>
          <w:rFonts w:ascii="Times New Roman" w:hAnsi="Times New Roman"/>
          <w:sz w:val="24"/>
          <w:szCs w:val="24"/>
          <w:highlight w:val="yellow"/>
        </w:rPr>
        <w:lastRenderedPageBreak/>
        <w:t>Декоративная рамка для фото. Зависимость формы, декора рамки от особенностей обрамляемой фотографии или картины. Приемы изготовления декоративной рамки в технике барельефа. Изготовление праздничных сувениров и подарков к Новому году и Рождеству.</w:t>
      </w: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sz w:val="24"/>
          <w:szCs w:val="24"/>
        </w:rPr>
        <w:t>Мастера и подмастерья. Зимнее рукоделие (11 часов)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Вязание крючком; материалы, инструменты, технология вязания. Изготовление простых изделий. Петельный шов; технология выполнения петельного шва, его функциональное и декоративное назначение. Изготовление изделий с использованием петельного шва; декоративные кармашки. </w:t>
      </w:r>
      <w:r w:rsidRPr="006B749C">
        <w:rPr>
          <w:rFonts w:ascii="Times New Roman" w:hAnsi="Times New Roman"/>
          <w:sz w:val="24"/>
          <w:szCs w:val="24"/>
          <w:highlight w:val="yellow"/>
        </w:rPr>
        <w:t>Жесткий переплет, его составные части и назначение. Технология выполнения простых переплетных работ. Обложка для проездного билета. Ремонт книги. Изготовление подарков, сувениров с использованием освоенных технологий.</w:t>
      </w:r>
    </w:p>
    <w:p w:rsidR="00D459D9" w:rsidRPr="00D459D9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D459D9">
        <w:rPr>
          <w:rFonts w:ascii="Times New Roman" w:hAnsi="Times New Roman"/>
          <w:b/>
          <w:sz w:val="24"/>
          <w:szCs w:val="24"/>
        </w:rPr>
        <w:t>В каждом деле – свои секреты (7 часов)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 xml:space="preserve">Соломенных дел мастера; декоративно-художественные свойства соломки. Обработка и использование соломки как поделочного материала в различных видах изделий. Отражение культурно-исторических традиций в изделиях из соломки. Замена соломки другими волокнистыми материалами. Игрушки из соломки и ниток. Аппликация из соломки. 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Металл в руках мастера. Ремесла, связанные с обработкой металла; чеканка. Тиснение по фольге как упрощенный аналог чеканки по металлу. Подготовка материалов и инструментов, способы работы. Изготовление декоративной пластины способом тиснения по фольге.</w:t>
      </w:r>
    </w:p>
    <w:p w:rsidR="00D459D9" w:rsidRPr="006B749C" w:rsidRDefault="00D459D9" w:rsidP="00D459D9">
      <w:pPr>
        <w:pStyle w:val="a3"/>
        <w:rPr>
          <w:rFonts w:ascii="Times New Roman" w:hAnsi="Times New Roman"/>
          <w:sz w:val="24"/>
          <w:szCs w:val="24"/>
          <w:highlight w:val="yellow"/>
        </w:rPr>
      </w:pPr>
      <w:r w:rsidRPr="00A8222A">
        <w:rPr>
          <w:rFonts w:ascii="Times New Roman" w:hAnsi="Times New Roman"/>
          <w:sz w:val="24"/>
          <w:szCs w:val="24"/>
        </w:rPr>
        <w:t xml:space="preserve">Секреты бумажного листа. </w:t>
      </w:r>
      <w:r w:rsidRPr="006B749C">
        <w:rPr>
          <w:rFonts w:ascii="Times New Roman" w:hAnsi="Times New Roman"/>
          <w:sz w:val="24"/>
          <w:szCs w:val="24"/>
          <w:highlight w:val="yellow"/>
        </w:rPr>
        <w:t>Технологии и культурные традиции в искусстве оригами. Новые виды складок и приемы работы.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6B749C">
        <w:rPr>
          <w:rFonts w:ascii="Times New Roman" w:hAnsi="Times New Roman"/>
          <w:sz w:val="24"/>
          <w:szCs w:val="24"/>
          <w:highlight w:val="yellow"/>
        </w:rPr>
        <w:t>Традиционные ремесла как отражение особенностей национальной культуры народов мира.</w:t>
      </w:r>
      <w:r w:rsidRPr="00A8222A">
        <w:rPr>
          <w:rFonts w:ascii="Times New Roman" w:hAnsi="Times New Roman"/>
          <w:sz w:val="24"/>
          <w:szCs w:val="24"/>
        </w:rPr>
        <w:t xml:space="preserve"> 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</w:p>
    <w:p w:rsidR="00AE4FFD" w:rsidRPr="00573ADE" w:rsidRDefault="00AE4FFD" w:rsidP="000E4D47">
      <w:pPr>
        <w:pStyle w:val="a3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sectPr w:rsidR="00AE4FFD" w:rsidRPr="00573ADE" w:rsidSect="005A5635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D88" w:rsidRDefault="00746D88" w:rsidP="00746D88">
      <w:pPr>
        <w:spacing w:after="0" w:line="240" w:lineRule="auto"/>
      </w:pPr>
      <w:r>
        <w:separator/>
      </w:r>
    </w:p>
  </w:endnote>
  <w:endnote w:type="continuationSeparator" w:id="1">
    <w:p w:rsidR="00746D88" w:rsidRDefault="00746D88" w:rsidP="00746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CHHN+NewtonCSanPin-Italic">
    <w:altName w:val="Arial Unicode MS"/>
    <w:charset w:val="80"/>
    <w:family w:val="script"/>
    <w:pitch w:val="default"/>
    <w:sig w:usb0="00000000" w:usb1="00000000" w:usb2="00000000" w:usb3="00000000" w:csb0="00000000" w:csb1="00000000"/>
  </w:font>
  <w:font w:name="HECHAM+NewtonCSanPin-Regular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71628"/>
      <w:docPartObj>
        <w:docPartGallery w:val="Page Numbers (Bottom of Page)"/>
        <w:docPartUnique/>
      </w:docPartObj>
    </w:sdtPr>
    <w:sdtContent>
      <w:p w:rsidR="00D77A91" w:rsidRDefault="00ED3B48">
        <w:pPr>
          <w:pStyle w:val="a5"/>
        </w:pPr>
        <w:r>
          <w:fldChar w:fldCharType="begin"/>
        </w:r>
        <w:r w:rsidR="00AE4FFD">
          <w:instrText xml:space="preserve"> PAGE   \* MERGEFORMAT </w:instrText>
        </w:r>
        <w:r>
          <w:fldChar w:fldCharType="separate"/>
        </w:r>
        <w:r w:rsidR="006B749C">
          <w:rPr>
            <w:noProof/>
          </w:rPr>
          <w:t>11</w:t>
        </w:r>
        <w:r>
          <w:fldChar w:fldCharType="end"/>
        </w:r>
      </w:p>
    </w:sdtContent>
  </w:sdt>
  <w:p w:rsidR="00D77A91" w:rsidRDefault="006B7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D88" w:rsidRDefault="00746D88" w:rsidP="00746D88">
      <w:pPr>
        <w:spacing w:after="0" w:line="240" w:lineRule="auto"/>
      </w:pPr>
      <w:r>
        <w:separator/>
      </w:r>
    </w:p>
  </w:footnote>
  <w:footnote w:type="continuationSeparator" w:id="1">
    <w:p w:rsidR="00746D88" w:rsidRDefault="00746D88" w:rsidP="00746D88">
      <w:pPr>
        <w:spacing w:after="0" w:line="240" w:lineRule="auto"/>
      </w:pPr>
      <w:r>
        <w:continuationSeparator/>
      </w:r>
    </w:p>
  </w:footnote>
  <w:footnote w:id="2">
    <w:p w:rsidR="0033574A" w:rsidRDefault="0033574A" w:rsidP="0033574A">
      <w:pPr>
        <w:pStyle w:val="a8"/>
      </w:pPr>
      <w:r>
        <w:rPr>
          <w:rStyle w:val="a7"/>
        </w:rPr>
        <w:t>2</w:t>
      </w:r>
      <w:r>
        <w:t xml:space="preserve"> Данный материал в общем виде рассматривается на вводном уроке, а в дальнейшем учитель и учащиеся обращаются к нему в течение учебного года по мере необходимости.</w:t>
      </w:r>
    </w:p>
  </w:footnote>
  <w:footnote w:id="3">
    <w:p w:rsidR="00D459D9" w:rsidRDefault="00D459D9" w:rsidP="00D459D9">
      <w:pPr>
        <w:pStyle w:val="a8"/>
      </w:pPr>
      <w:r>
        <w:rPr>
          <w:rStyle w:val="a7"/>
        </w:rPr>
        <w:t>1</w:t>
      </w:r>
      <w:r>
        <w:t>Названия  разделов в данной программе и в учебнике могут не совпадать; отдельные заголовки в учебнике адаптированы с учетом возрастных особенностей учащихся.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2C77106C"/>
    <w:multiLevelType w:val="singleLevel"/>
    <w:tmpl w:val="49B4E2CE"/>
    <w:lvl w:ilvl="0">
      <w:start w:val="1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7DC3F13"/>
    <w:multiLevelType w:val="hybridMultilevel"/>
    <w:tmpl w:val="DA5A4CCC"/>
    <w:lvl w:ilvl="0" w:tplc="2194B51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FE61414"/>
    <w:multiLevelType w:val="singleLevel"/>
    <w:tmpl w:val="8FAC37F6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78E4F2A"/>
    <w:multiLevelType w:val="singleLevel"/>
    <w:tmpl w:val="9A5C2FC2"/>
    <w:lvl w:ilvl="0">
      <w:start w:val="1"/>
      <w:numFmt w:val="decimal"/>
      <w:lvlText w:val="%1."/>
      <w:legacy w:legacy="1" w:legacySpace="0" w:legacyIndent="2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B7F17B5"/>
    <w:multiLevelType w:val="hybridMultilevel"/>
    <w:tmpl w:val="65AA8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C025D7"/>
    <w:multiLevelType w:val="hybridMultilevel"/>
    <w:tmpl w:val="EB68ADD2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>
    <w:nsid w:val="669F265B"/>
    <w:multiLevelType w:val="hybridMultilevel"/>
    <w:tmpl w:val="3D508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49181C"/>
    <w:multiLevelType w:val="hybridMultilevel"/>
    <w:tmpl w:val="998C3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E505DF"/>
    <w:multiLevelType w:val="hybridMultilevel"/>
    <w:tmpl w:val="E3EC83CC"/>
    <w:lvl w:ilvl="0" w:tplc="060C6A6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lvl w:ilvl="0">
        <w:start w:val="1"/>
        <w:numFmt w:val="decimal"/>
        <w:lvlText w:val="%1.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4"/>
    <w:lvlOverride w:ilvl="0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4D47"/>
    <w:rsid w:val="000E4D47"/>
    <w:rsid w:val="00146505"/>
    <w:rsid w:val="0033574A"/>
    <w:rsid w:val="003B3900"/>
    <w:rsid w:val="006B749C"/>
    <w:rsid w:val="00746D88"/>
    <w:rsid w:val="008A027B"/>
    <w:rsid w:val="009349D4"/>
    <w:rsid w:val="009C5083"/>
    <w:rsid w:val="00AE4FFD"/>
    <w:rsid w:val="00D459D9"/>
    <w:rsid w:val="00DA2E89"/>
    <w:rsid w:val="00ED3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D4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0E4D47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rsid w:val="000E4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4D47"/>
  </w:style>
  <w:style w:type="paragraph" w:customStyle="1" w:styleId="msonospacing0">
    <w:name w:val="msonospacing"/>
    <w:rsid w:val="000E4D4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3">
    <w:name w:val="Style3"/>
    <w:basedOn w:val="a"/>
    <w:rsid w:val="000E4D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7">
    <w:name w:val="Style7"/>
    <w:basedOn w:val="a"/>
    <w:rsid w:val="000E4D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a"/>
    <w:rsid w:val="000E4D47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1">
    <w:name w:val="Font Style21"/>
    <w:basedOn w:val="a0"/>
    <w:rsid w:val="000E4D47"/>
    <w:rPr>
      <w:rFonts w:ascii="Times New Roman" w:hAnsi="Times New Roman" w:cs="Times New Roman" w:hint="default"/>
      <w:sz w:val="20"/>
      <w:szCs w:val="20"/>
    </w:rPr>
  </w:style>
  <w:style w:type="character" w:customStyle="1" w:styleId="FontStyle22">
    <w:name w:val="Font Style22"/>
    <w:basedOn w:val="a0"/>
    <w:rsid w:val="000E4D47"/>
    <w:rPr>
      <w:rFonts w:ascii="Arial" w:hAnsi="Arial" w:cs="Arial" w:hint="default"/>
      <w:b/>
      <w:bCs/>
      <w:sz w:val="18"/>
      <w:szCs w:val="18"/>
    </w:rPr>
  </w:style>
  <w:style w:type="character" w:styleId="a7">
    <w:name w:val="footnote reference"/>
    <w:rsid w:val="0033574A"/>
    <w:rPr>
      <w:vertAlign w:val="superscript"/>
    </w:rPr>
  </w:style>
  <w:style w:type="paragraph" w:styleId="a8">
    <w:name w:val="footnote text"/>
    <w:aliases w:val="F1"/>
    <w:basedOn w:val="a"/>
    <w:link w:val="a9"/>
    <w:rsid w:val="003357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aliases w:val="F1 Знак"/>
    <w:basedOn w:val="a0"/>
    <w:link w:val="a8"/>
    <w:rsid w:val="0033574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11</Pages>
  <Words>4464</Words>
  <Characters>25448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Resurs5</cp:lastModifiedBy>
  <cp:revision>9</cp:revision>
  <dcterms:created xsi:type="dcterms:W3CDTF">2019-08-19T10:10:00Z</dcterms:created>
  <dcterms:modified xsi:type="dcterms:W3CDTF">2019-08-20T01:39:00Z</dcterms:modified>
</cp:coreProperties>
</file>